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C55CF" w14:textId="77777777" w:rsidR="007548EB" w:rsidRDefault="007548EB" w:rsidP="00EA5494">
      <w:pPr>
        <w:pStyle w:val="Titolo5"/>
        <w:spacing w:line="276" w:lineRule="auto"/>
        <w:jc w:val="center"/>
        <w:rPr>
          <w:bCs w:val="0"/>
          <w:sz w:val="28"/>
          <w:szCs w:val="28"/>
        </w:rPr>
      </w:pPr>
      <w:bookmarkStart w:id="0" w:name="_Hlk115366932"/>
    </w:p>
    <w:p w14:paraId="5C6AE5B9" w14:textId="2A605352" w:rsidR="00EA5494" w:rsidRPr="000E4FF7" w:rsidRDefault="00EA5494" w:rsidP="00EA5494">
      <w:pPr>
        <w:pStyle w:val="Titolo5"/>
        <w:spacing w:line="276" w:lineRule="auto"/>
        <w:jc w:val="center"/>
        <w:rPr>
          <w:bCs w:val="0"/>
          <w:sz w:val="28"/>
          <w:szCs w:val="28"/>
        </w:rPr>
      </w:pPr>
      <w:r w:rsidRPr="0032448B">
        <w:rPr>
          <w:bCs w:val="0"/>
          <w:sz w:val="28"/>
          <w:szCs w:val="28"/>
        </w:rPr>
        <w:t>___Verbale N. 0</w:t>
      </w:r>
      <w:r w:rsidR="0032448B" w:rsidRPr="0032448B">
        <w:rPr>
          <w:bCs w:val="0"/>
          <w:sz w:val="28"/>
          <w:szCs w:val="28"/>
        </w:rPr>
        <w:t>3</w:t>
      </w:r>
      <w:r w:rsidRPr="0032448B">
        <w:rPr>
          <w:bCs w:val="0"/>
          <w:sz w:val="28"/>
          <w:szCs w:val="28"/>
        </w:rPr>
        <w:t>___</w:t>
      </w:r>
    </w:p>
    <w:p w14:paraId="0BFBD762" w14:textId="77777777" w:rsidR="00EA5494" w:rsidRPr="003556D9" w:rsidRDefault="00EA5494" w:rsidP="00EA5494">
      <w:pPr>
        <w:pStyle w:val="Titolo5"/>
        <w:rPr>
          <w:bCs w:val="0"/>
          <w:sz w:val="16"/>
          <w:szCs w:val="16"/>
        </w:rPr>
      </w:pPr>
    </w:p>
    <w:p w14:paraId="578270AA" w14:textId="77777777" w:rsidR="00EA5494" w:rsidRPr="000E4FF7" w:rsidRDefault="00EA5494" w:rsidP="00EA5494">
      <w:pPr>
        <w:pStyle w:val="Titolo5"/>
        <w:rPr>
          <w:bCs w:val="0"/>
        </w:rPr>
      </w:pPr>
      <w:r w:rsidRPr="000E4FF7">
        <w:rPr>
          <w:bCs w:val="0"/>
        </w:rPr>
        <w:t xml:space="preserve">OGGETTO: Riunione Consiglio Direttivo del CIOFS/Scuola FMA </w:t>
      </w:r>
    </w:p>
    <w:p w14:paraId="42290E16" w14:textId="2606CDA1" w:rsidR="00EA5494" w:rsidRPr="00B03A32" w:rsidRDefault="00EA5494" w:rsidP="00EA5494">
      <w:pPr>
        <w:pStyle w:val="1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ind w:right="-1"/>
        <w:jc w:val="both"/>
      </w:pPr>
      <w:r>
        <w:tab/>
        <w:t xml:space="preserve">     </w:t>
      </w:r>
      <w:r w:rsidR="002D25C0">
        <w:t>1-3 luglio 2022, presso la casa FMA di via Marghera, Roma</w:t>
      </w:r>
      <w:r w:rsidRPr="00B03A32">
        <w:t xml:space="preserve"> </w:t>
      </w:r>
    </w:p>
    <w:p w14:paraId="3C0E4426" w14:textId="77777777" w:rsidR="00EA5494" w:rsidRPr="000E4FF7" w:rsidRDefault="00EA5494" w:rsidP="00EA5494">
      <w:pPr>
        <w:rPr>
          <w:b/>
          <w:sz w:val="10"/>
          <w:szCs w:val="10"/>
        </w:rPr>
      </w:pPr>
    </w:p>
    <w:p w14:paraId="4A009BE2" w14:textId="0FB57F49" w:rsidR="00EA5494" w:rsidRDefault="00EA5494" w:rsidP="00EA5494">
      <w:pPr>
        <w:jc w:val="both"/>
        <w:rPr>
          <w:sz w:val="10"/>
          <w:szCs w:val="10"/>
        </w:rPr>
      </w:pPr>
    </w:p>
    <w:p w14:paraId="40E0C51F" w14:textId="77777777" w:rsidR="00EA5494" w:rsidRPr="001E5DF6" w:rsidRDefault="00EA5494" w:rsidP="00EA5494">
      <w:pPr>
        <w:jc w:val="both"/>
        <w:rPr>
          <w:sz w:val="10"/>
          <w:szCs w:val="10"/>
        </w:rPr>
      </w:pPr>
    </w:p>
    <w:p w14:paraId="2CC2D83E" w14:textId="77777777" w:rsidR="00473622" w:rsidRPr="00EA5494" w:rsidRDefault="00473622" w:rsidP="002E1A65">
      <w:pPr>
        <w:pStyle w:val="Default"/>
        <w:jc w:val="both"/>
      </w:pPr>
    </w:p>
    <w:p w14:paraId="49EE9C36" w14:textId="61A12C1F" w:rsidR="00473622" w:rsidRPr="00EA5494" w:rsidRDefault="00473622" w:rsidP="002E1A65">
      <w:pPr>
        <w:pStyle w:val="Default"/>
        <w:jc w:val="both"/>
      </w:pPr>
      <w:r w:rsidRPr="00EA5494">
        <w:rPr>
          <w:b/>
          <w:bCs/>
        </w:rPr>
        <w:t xml:space="preserve">Ordine del Giorno </w:t>
      </w:r>
    </w:p>
    <w:p w14:paraId="61EBADB7" w14:textId="77777777" w:rsidR="00473622" w:rsidRPr="00EA5494" w:rsidRDefault="00473622" w:rsidP="002E1A65">
      <w:pPr>
        <w:pStyle w:val="Default"/>
        <w:spacing w:after="83"/>
        <w:jc w:val="both"/>
      </w:pPr>
      <w:r w:rsidRPr="00EA5494">
        <w:t xml:space="preserve">1. Lettura e approvazione verbale dell’incontro precedente </w:t>
      </w:r>
    </w:p>
    <w:p w14:paraId="7FEA49C1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2. Verifica attività a partire dalle Linee guida per la Programmazione triennale</w:t>
      </w:r>
    </w:p>
    <w:p w14:paraId="5A1C71FD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3. CIOFS Scuola ETS: iscrizione al RUNTS? Quale gestione?</w:t>
      </w:r>
    </w:p>
    <w:p w14:paraId="104DE0F0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4. Aggiornamento su alcune azioni messe in atto in quest’anno</w:t>
      </w:r>
    </w:p>
    <w:p w14:paraId="16BB0B7E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5. Relazione con altre Associazioni e realtà di istruzione</w:t>
      </w:r>
    </w:p>
    <w:p w14:paraId="20B48C02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6. Programmazione obiettivi e linee di azione per il prossimo anno</w:t>
      </w:r>
    </w:p>
    <w:p w14:paraId="496BFB26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7. Indicazioni di lavoro come Consiglio direttivo e Sede Nazionale</w:t>
      </w:r>
    </w:p>
    <w:p w14:paraId="4E8EB326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8. Calendario</w:t>
      </w:r>
      <w:bookmarkStart w:id="1" w:name="_GoBack"/>
      <w:bookmarkEnd w:id="1"/>
    </w:p>
    <w:p w14:paraId="537BAA8C" w14:textId="77777777" w:rsidR="002D25C0" w:rsidRPr="002D25C0" w:rsidRDefault="002D25C0" w:rsidP="002D25C0">
      <w:pPr>
        <w:pStyle w:val="Default"/>
        <w:spacing w:after="83"/>
        <w:jc w:val="both"/>
      </w:pPr>
      <w:r w:rsidRPr="002D25C0">
        <w:t>9. Varie ed eventuali</w:t>
      </w:r>
    </w:p>
    <w:p w14:paraId="379D6C96" w14:textId="5196EC7E" w:rsidR="00AD1DFE" w:rsidRPr="00EA5494" w:rsidRDefault="00AD1DFE" w:rsidP="002E1A65">
      <w:pPr>
        <w:jc w:val="both"/>
        <w:rPr>
          <w:rFonts w:ascii="Times New Roman" w:hAnsi="Times New Roman" w:cs="Times New Roman"/>
        </w:rPr>
      </w:pPr>
    </w:p>
    <w:p w14:paraId="11E3A1DA" w14:textId="00595605" w:rsidR="00EA5494" w:rsidRPr="00EA5494" w:rsidRDefault="00EA5494" w:rsidP="00EA5494">
      <w:pPr>
        <w:jc w:val="both"/>
        <w:rPr>
          <w:rFonts w:ascii="Times New Roman" w:hAnsi="Times New Roman" w:cs="Times New Roman"/>
        </w:rPr>
      </w:pPr>
      <w:r w:rsidRPr="00EA5494">
        <w:rPr>
          <w:rFonts w:ascii="Times New Roman" w:hAnsi="Times New Roman" w:cs="Times New Roman"/>
        </w:rPr>
        <w:t xml:space="preserve">Presenti: sr Marilisa Miotti, prof. Eugenio Bognanni, prof. Alberto Repetto, sr Sara Cinti, sr Claudia Martinetti, sr Chiara Dieni, sr Francesca Venturelli, </w:t>
      </w:r>
      <w:r w:rsidR="002D25C0">
        <w:rPr>
          <w:rFonts w:ascii="Times New Roman" w:hAnsi="Times New Roman" w:cs="Times New Roman"/>
        </w:rPr>
        <w:t>s</w:t>
      </w:r>
      <w:r w:rsidRPr="00EA5494">
        <w:rPr>
          <w:rFonts w:ascii="Times New Roman" w:hAnsi="Times New Roman" w:cs="Times New Roman"/>
        </w:rPr>
        <w:t xml:space="preserve">r M. Paola Murru. </w:t>
      </w:r>
    </w:p>
    <w:p w14:paraId="64C4EF4D" w14:textId="77777777" w:rsidR="00EA5494" w:rsidRPr="00EA5494" w:rsidRDefault="00EA5494" w:rsidP="00EA5494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Cs w:val="24"/>
        </w:rPr>
      </w:pPr>
    </w:p>
    <w:p w14:paraId="721D4545" w14:textId="7B44FDB3" w:rsidR="00EA5494" w:rsidRPr="00EA5494" w:rsidRDefault="00EA5494" w:rsidP="00EA5494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Cs w:val="24"/>
        </w:rPr>
      </w:pPr>
      <w:r w:rsidRPr="00EA5494">
        <w:rPr>
          <w:rFonts w:ascii="Times New Roman" w:hAnsi="Times New Roman"/>
          <w:szCs w:val="24"/>
        </w:rPr>
        <w:t>La riunione ha inizio alle ore 1</w:t>
      </w:r>
      <w:r w:rsidR="002D25C0">
        <w:rPr>
          <w:rFonts w:ascii="Times New Roman" w:hAnsi="Times New Roman"/>
          <w:szCs w:val="24"/>
        </w:rPr>
        <w:t>5</w:t>
      </w:r>
      <w:r w:rsidRPr="00EA5494">
        <w:rPr>
          <w:rFonts w:ascii="Times New Roman" w:hAnsi="Times New Roman"/>
          <w:szCs w:val="24"/>
        </w:rPr>
        <w:t>.</w:t>
      </w:r>
      <w:r w:rsidR="002D25C0">
        <w:rPr>
          <w:rFonts w:ascii="Times New Roman" w:hAnsi="Times New Roman"/>
          <w:szCs w:val="24"/>
        </w:rPr>
        <w:t>0</w:t>
      </w:r>
      <w:r w:rsidRPr="00EA5494">
        <w:rPr>
          <w:rFonts w:ascii="Times New Roman" w:hAnsi="Times New Roman"/>
          <w:szCs w:val="24"/>
        </w:rPr>
        <w:t>0</w:t>
      </w:r>
      <w:r w:rsidR="002D25C0">
        <w:rPr>
          <w:rFonts w:ascii="Times New Roman" w:hAnsi="Times New Roman"/>
          <w:szCs w:val="24"/>
        </w:rPr>
        <w:t xml:space="preserve"> del 1 luglio 2022.</w:t>
      </w:r>
    </w:p>
    <w:p w14:paraId="67F76246" w14:textId="77777777" w:rsidR="00EA5494" w:rsidRPr="00EA5494" w:rsidRDefault="00EA5494" w:rsidP="00EA5494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Cs w:val="24"/>
        </w:rPr>
      </w:pPr>
    </w:p>
    <w:p w14:paraId="6E9D182A" w14:textId="1BB4ECD6" w:rsidR="000C6B3E" w:rsidRDefault="000C6B3E" w:rsidP="000C6B3E">
      <w:pPr>
        <w:jc w:val="both"/>
        <w:rPr>
          <w:rFonts w:ascii="Times New Roman" w:hAnsi="Times New Roman" w:cs="Times New Roman"/>
          <w:b/>
        </w:rPr>
      </w:pPr>
      <w:r w:rsidRPr="00EA5494">
        <w:rPr>
          <w:rFonts w:ascii="Times New Roman" w:hAnsi="Times New Roman" w:cs="Times New Roman"/>
          <w:b/>
        </w:rPr>
        <w:t>ARGOMENTI TRATTATI</w:t>
      </w:r>
    </w:p>
    <w:p w14:paraId="06EE8C50" w14:textId="77777777" w:rsidR="000C6B3E" w:rsidRPr="00297424" w:rsidRDefault="000C6B3E" w:rsidP="000C6B3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FB8C38" w14:textId="3820C0FB" w:rsidR="00482CEE" w:rsidRPr="00EA5494" w:rsidRDefault="00EA5494" w:rsidP="000C6B3E">
      <w:pPr>
        <w:pStyle w:val="Corpotesto"/>
        <w:numPr>
          <w:ilvl w:val="0"/>
          <w:numId w:val="7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Cs w:val="24"/>
        </w:rPr>
      </w:pPr>
      <w:r w:rsidRPr="00EA5494">
        <w:rPr>
          <w:rFonts w:ascii="Times New Roman" w:hAnsi="Times New Roman"/>
          <w:szCs w:val="24"/>
        </w:rPr>
        <w:t xml:space="preserve">Dopo aver approvato il verbale della seduta precedente </w:t>
      </w:r>
      <w:r w:rsidR="00BB069C">
        <w:rPr>
          <w:rFonts w:ascii="Times New Roman" w:hAnsi="Times New Roman"/>
          <w:szCs w:val="24"/>
        </w:rPr>
        <w:t>la Presidente offre alcuni spunti di riflessione per orientare il lavoro del Direttivo a partire da Gen. 2.18-23 che evidenzia come tutta la creazione sia un lavoro di squadra, così come la vita di Gesù. L’opera di Dio è sempre stata un lavoro di perfetta collaborazione, anche se si trovano nella Bibbia dei pionieri solitari, gli uomini di Dio</w:t>
      </w:r>
      <w:r w:rsidR="00324D02">
        <w:rPr>
          <w:rFonts w:ascii="Times New Roman" w:hAnsi="Times New Roman"/>
          <w:szCs w:val="24"/>
        </w:rPr>
        <w:t>,</w:t>
      </w:r>
      <w:r w:rsidR="00BB069C">
        <w:rPr>
          <w:rFonts w:ascii="Times New Roman" w:hAnsi="Times New Roman"/>
          <w:szCs w:val="24"/>
        </w:rPr>
        <w:t xml:space="preserve"> perché la leadership è determinante per il successo del popolo di Dio. </w:t>
      </w:r>
      <w:proofErr w:type="gramStart"/>
      <w:r w:rsidR="00BB069C">
        <w:rPr>
          <w:rFonts w:ascii="Times New Roman" w:hAnsi="Times New Roman"/>
          <w:szCs w:val="24"/>
        </w:rPr>
        <w:t>E’</w:t>
      </w:r>
      <w:proofErr w:type="gramEnd"/>
      <w:r w:rsidR="00BB069C">
        <w:rPr>
          <w:rFonts w:ascii="Times New Roman" w:hAnsi="Times New Roman"/>
          <w:szCs w:val="24"/>
        </w:rPr>
        <w:t xml:space="preserve"> pur vero che tutti i leader di successo hanno sempre attuato una strategia di squadra, anzi attirato altri uomini a operare per il Regno</w:t>
      </w:r>
      <w:r w:rsidR="00324D02">
        <w:rPr>
          <w:rFonts w:ascii="Times New Roman" w:hAnsi="Times New Roman"/>
          <w:szCs w:val="24"/>
        </w:rPr>
        <w:t>. L’introduzione vuole incoraggiare a vedere e vivere il lavoro di Consiglio come un lavoro di squadra in cui le competenze e abilità si integrano e si completano nella ricerca del bene comune.</w:t>
      </w:r>
    </w:p>
    <w:p w14:paraId="3212DA29" w14:textId="4900BDC7" w:rsidR="002D25C0" w:rsidRPr="00324D02" w:rsidRDefault="000504B4" w:rsidP="00324D02">
      <w:pPr>
        <w:tabs>
          <w:tab w:val="left" w:pos="32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AE34669" w14:textId="07563DE3" w:rsidR="002D25C0" w:rsidRPr="00327A21" w:rsidRDefault="002D25C0" w:rsidP="00327A21">
      <w:pPr>
        <w:pStyle w:val="Paragrafoelenco"/>
        <w:numPr>
          <w:ilvl w:val="0"/>
          <w:numId w:val="4"/>
        </w:numPr>
        <w:spacing w:after="0" w:line="240" w:lineRule="auto"/>
        <w:ind w:left="0" w:firstLine="0"/>
        <w:jc w:val="both"/>
        <w:rPr>
          <w:lang w:val="it-IT"/>
        </w:rPr>
      </w:pPr>
      <w:r w:rsidRPr="002D25C0">
        <w:rPr>
          <w:sz w:val="24"/>
          <w:szCs w:val="24"/>
          <w:lang w:val="it-IT"/>
        </w:rPr>
        <w:t xml:space="preserve">Per </w:t>
      </w:r>
      <w:r w:rsidR="00327A21">
        <w:rPr>
          <w:sz w:val="24"/>
          <w:szCs w:val="24"/>
          <w:lang w:val="it-IT"/>
        </w:rPr>
        <w:t>la</w:t>
      </w:r>
      <w:r w:rsidRPr="002D25C0">
        <w:rPr>
          <w:sz w:val="24"/>
          <w:szCs w:val="24"/>
          <w:lang w:val="it-IT"/>
        </w:rPr>
        <w:t xml:space="preserve"> </w:t>
      </w:r>
      <w:r w:rsidR="00327A21">
        <w:rPr>
          <w:b/>
          <w:bCs/>
          <w:sz w:val="24"/>
          <w:szCs w:val="24"/>
          <w:lang w:val="it-IT"/>
        </w:rPr>
        <w:t>verifica delle attività</w:t>
      </w:r>
      <w:r w:rsidR="00324D02">
        <w:rPr>
          <w:b/>
          <w:bCs/>
          <w:sz w:val="24"/>
          <w:szCs w:val="24"/>
          <w:lang w:val="it-IT"/>
        </w:rPr>
        <w:t xml:space="preserve">, </w:t>
      </w:r>
      <w:r w:rsidR="00324D02" w:rsidRPr="00324D02">
        <w:rPr>
          <w:bCs/>
          <w:sz w:val="24"/>
          <w:szCs w:val="24"/>
          <w:lang w:val="it-IT"/>
        </w:rPr>
        <w:t>a partire dalla Linee guida per la programmazione triennale</w:t>
      </w:r>
      <w:proofErr w:type="gramStart"/>
      <w:r w:rsidR="00324D02" w:rsidRPr="00324D02">
        <w:rPr>
          <w:bCs/>
          <w:sz w:val="24"/>
          <w:szCs w:val="24"/>
          <w:lang w:val="it-IT"/>
        </w:rPr>
        <w:t>,</w:t>
      </w:r>
      <w:r w:rsidR="00324D02">
        <w:rPr>
          <w:b/>
          <w:bCs/>
          <w:sz w:val="24"/>
          <w:szCs w:val="24"/>
          <w:lang w:val="it-IT"/>
        </w:rPr>
        <w:t xml:space="preserve"> </w:t>
      </w:r>
      <w:r w:rsidRPr="002D25C0">
        <w:rPr>
          <w:sz w:val="24"/>
          <w:szCs w:val="24"/>
          <w:lang w:val="it-IT"/>
        </w:rPr>
        <w:t>,</w:t>
      </w:r>
      <w:proofErr w:type="gramEnd"/>
      <w:r w:rsidRPr="002D25C0">
        <w:rPr>
          <w:sz w:val="24"/>
          <w:szCs w:val="24"/>
          <w:lang w:val="it-IT"/>
        </w:rPr>
        <w:t xml:space="preserve"> </w:t>
      </w:r>
      <w:r w:rsidR="00324D02">
        <w:rPr>
          <w:sz w:val="24"/>
          <w:szCs w:val="24"/>
          <w:lang w:val="it-IT"/>
        </w:rPr>
        <w:t>ogni P</w:t>
      </w:r>
      <w:r w:rsidR="00327A21">
        <w:rPr>
          <w:sz w:val="24"/>
          <w:szCs w:val="24"/>
          <w:lang w:val="it-IT"/>
        </w:rPr>
        <w:t>residente regionale relaziona circa l’attività della propria associazione</w:t>
      </w:r>
      <w:r w:rsidRPr="00327A21">
        <w:rPr>
          <w:lang w:val="it-IT"/>
        </w:rPr>
        <w:t>.</w:t>
      </w:r>
    </w:p>
    <w:p w14:paraId="3CA752DA" w14:textId="3248E13D" w:rsidR="00327A21" w:rsidRPr="00920F2E" w:rsidRDefault="002D25C0" w:rsidP="002D25C0">
      <w:pPr>
        <w:rPr>
          <w:rFonts w:ascii="Times New Roman" w:eastAsia="Times New Roman" w:hAnsi="Times New Roman" w:cs="Times New Roman"/>
          <w:color w:val="000000"/>
          <w:lang w:eastAsia="it-IT"/>
        </w:rPr>
      </w:pPr>
      <w:r w:rsidRPr="006949FF">
        <w:rPr>
          <w:rFonts w:ascii="Arial" w:hAnsi="Arial" w:cs="Arial"/>
          <w:color w:val="222222"/>
        </w:rPr>
        <w:br/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>La Presidente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 invita a riflettere su cosa 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sia 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stato 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>attuato all'interno dei direttivi re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>gionali per valorizzare la rete, visto che t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re anni 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era chiaro 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>che un punto fragile del nostro lavoro erano i direttivi regionali.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 Viene attivata la relazione con delle domande: I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 nostri consigli regionali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>,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 che pur lavorano</w:t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>,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 hanno creato sinergia e sono un punto di forza per le nostre scuole o no?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="00324D02" w:rsidRPr="00920F2E">
        <w:rPr>
          <w:rFonts w:ascii="Times New Roman" w:eastAsia="Times New Roman" w:hAnsi="Times New Roman" w:cs="Times New Roman"/>
          <w:color w:val="000000"/>
          <w:lang w:eastAsia="it-IT"/>
        </w:rPr>
        <w:t>S</w:t>
      </w:r>
      <w:r w:rsidRPr="00920F2E">
        <w:rPr>
          <w:rFonts w:ascii="Times New Roman" w:eastAsia="Times New Roman" w:hAnsi="Times New Roman" w:cs="Times New Roman"/>
          <w:color w:val="000000"/>
          <w:lang w:eastAsia="it-IT"/>
        </w:rPr>
        <w:t xml:space="preserve">e i regionali non funzionano o ci sono criticità come aiutarli? implementarli? </w:t>
      </w:r>
    </w:p>
    <w:p w14:paraId="10D482BB" w14:textId="77777777" w:rsidR="00327A21" w:rsidRDefault="00327A21" w:rsidP="002D25C0">
      <w:pPr>
        <w:rPr>
          <w:rFonts w:ascii="Arial" w:hAnsi="Arial" w:cs="Arial"/>
          <w:color w:val="222222"/>
          <w:shd w:val="clear" w:color="auto" w:fill="FFFFFF"/>
        </w:rPr>
      </w:pPr>
    </w:p>
    <w:p w14:paraId="6137A170" w14:textId="30F5A1D3" w:rsidR="00327A21" w:rsidRPr="00E97F20" w:rsidRDefault="002D25C0" w:rsidP="00E97F20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E97F20">
        <w:rPr>
          <w:rFonts w:ascii="Times New Roman" w:hAnsi="Times New Roman" w:cs="Times New Roman"/>
          <w:color w:val="222222"/>
          <w:shd w:val="clear" w:color="auto" w:fill="FFFFFF"/>
        </w:rPr>
        <w:t>Eugenio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Bognanni</w:t>
      </w:r>
      <w:r w:rsidR="00E97F20">
        <w:rPr>
          <w:rFonts w:ascii="Times New Roman" w:hAnsi="Times New Roman" w:cs="Times New Roman"/>
          <w:color w:val="222222"/>
          <w:shd w:val="clear" w:color="auto" w:fill="FFFFFF"/>
        </w:rPr>
        <w:t xml:space="preserve"> - Sicilia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: il consiglio regionale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, negli ultimi tre anni, ha cercato di essere un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punto di riferimento per tutte le scuole </w:t>
      </w:r>
      <w:r w:rsidR="00E97F2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siciliane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offrendo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sia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delle linee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di indirizzo che indicazioni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anche molto pratiche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l consiglio direttivo siciliano ha voluto sposare l'approccio pedagogico del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service learning e, in condivisione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con </w:t>
      </w:r>
      <w:proofErr w:type="gramStart"/>
      <w:r w:rsidRPr="00E97F20">
        <w:rPr>
          <w:rFonts w:ascii="Times New Roman" w:hAnsi="Times New Roman" w:cs="Times New Roman"/>
          <w:color w:val="222222"/>
          <w:shd w:val="clear" w:color="auto" w:fill="FFFFFF"/>
        </w:rPr>
        <w:t>l'ispettric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e</w:t>
      </w:r>
      <w:proofErr w:type="gramEnd"/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E97F20" w:rsidRPr="00E97F20">
        <w:rPr>
          <w:rFonts w:ascii="Times New Roman" w:hAnsi="Times New Roman" w:cs="Times New Roman"/>
          <w:color w:val="222222"/>
          <w:shd w:val="clear" w:color="auto" w:fill="FFFFFF"/>
        </w:rPr>
        <w:t>si è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chiesto alle scuole di adottarlo</w:t>
      </w:r>
      <w:r w:rsidR="00E97F20" w:rsidRPr="00E97F20">
        <w:rPr>
          <w:rFonts w:ascii="Times New Roman" w:hAnsi="Times New Roman" w:cs="Times New Roman"/>
          <w:color w:val="222222"/>
          <w:shd w:val="clear" w:color="auto" w:fill="FFFFFF"/>
        </w:rPr>
        <w:t>;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un'altra scelta fatta</w:t>
      </w:r>
      <w:r w:rsidR="00E97F20" w:rsidRPr="00E97F20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lastRenderedPageBreak/>
        <w:t>almeno negli ultimi anni</w:t>
      </w:r>
      <w:r w:rsidR="00E97F20" w:rsidRPr="00E97F20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è stata quella di individuare un'innovazione ogni anno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presentandola nell’as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semblea regionale 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(q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uest'anno l'Erasmus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327A21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Le scuole sentono il Consiglio come un punto di riferimento.</w:t>
      </w:r>
      <w:r w:rsidRPr="00E97F20">
        <w:rPr>
          <w:rFonts w:ascii="Times New Roman" w:hAnsi="Times New Roman" w:cs="Times New Roman"/>
          <w:color w:val="222222"/>
        </w:rPr>
        <w:br/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Sarebbe opportuno un confronto con il consiglio ispettoriale nel tempo dei cambi delle suore.</w:t>
      </w:r>
      <w:r w:rsidRPr="00E97F20">
        <w:rPr>
          <w:rFonts w:ascii="Times New Roman" w:hAnsi="Times New Roman" w:cs="Times New Roman"/>
          <w:color w:val="222222"/>
        </w:rPr>
        <w:br/>
      </w:r>
    </w:p>
    <w:p w14:paraId="1985981D" w14:textId="5D32DDDC" w:rsidR="00E97F20" w:rsidRPr="00E97F20" w:rsidRDefault="00E97F20" w:rsidP="00E97F20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 xml:space="preserve">Francesca Venturelli - 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Veneto: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il 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direttivo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h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>a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appena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due anni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di vita e 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>sono rappresentat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e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le scuole più grandi.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Si è riunito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regolarmente una volta al mese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e sono state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 seguite in modo particolare le scuole dell'infanzia.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Il direttivo segue la parte formativa e didattica delle scuole, ma all’interno ha un membro del gruppo di amministrazione che fa da anello di congiungimento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con l’aspetto di gestione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>. Un paio di volte si sono trovati il direttivo e il gruppo di amministrazione per trov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 xml:space="preserve">are una linea 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comune nella gestione 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>del personale. All’interno del D</w:t>
      </w:r>
      <w:r w:rsidRPr="00E97F20">
        <w:rPr>
          <w:rFonts w:ascii="Times New Roman" w:hAnsi="Times New Roman" w:cs="Times New Roman"/>
          <w:color w:val="222222"/>
          <w:shd w:val="clear" w:color="auto" w:fill="FFFFFF"/>
        </w:rPr>
        <w:t xml:space="preserve">irettivo c’è anche la </w:t>
      </w:r>
      <w:r w:rsidR="002D25C0" w:rsidRPr="00E97F20">
        <w:rPr>
          <w:rFonts w:ascii="Times New Roman" w:hAnsi="Times New Roman" w:cs="Times New Roman"/>
          <w:color w:val="222222"/>
          <w:shd w:val="clear" w:color="auto" w:fill="FFFFFF"/>
        </w:rPr>
        <w:t>consigliera della pastorale che è un punto di incontro con il consiglio ispettoriale.</w:t>
      </w:r>
    </w:p>
    <w:p w14:paraId="78A8A173" w14:textId="77777777" w:rsidR="00E97F20" w:rsidRPr="00FB5DE1" w:rsidRDefault="00E97F20" w:rsidP="00FB5DE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0238F064" w14:textId="77777777" w:rsidR="00FB5DE1" w:rsidRPr="00FB5DE1" w:rsidRDefault="00E97F20" w:rsidP="00FB5DE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Claudia Martinetti - 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Piemonte: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il direttivo s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>i è costituito nel maggio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-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giugno del 2019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e fino all’avvento del Covid ha lavorato tantissimo in termini di programmazione. Il lock down ha necessariamente modificato la fisionomia del lavoro e ora tutto l’aspetto formativo delle scuole viene curato dall’ambito della pastorale, t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utto il discorso dei progetti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afferisce all’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ufficio progetti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ispettoriale 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>e l'aspetto amministrativo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-gestionale al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>l'economato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ispettoriale.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Si è anche formato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un gruppo scuole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di cui fanno parte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alcuni membri del direttivo ma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che 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non coincide con il direttivo 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con l’obiettivo di riflettere sul 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>futuro delle nostre scuole laddove non ci fosse più la presenza di una comunità religiosa</w:t>
      </w:r>
      <w:r w:rsidR="00FB5DE1" w:rsidRPr="00FB5DE1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7F05F14D" w14:textId="05E05A54" w:rsidR="00E97F20" w:rsidRPr="00FB5DE1" w:rsidRDefault="00FB5DE1" w:rsidP="00FB5DE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FB5DE1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l lavoro che sarà da fare </w:t>
      </w:r>
      <w:r w:rsidRPr="00FB5DE1">
        <w:rPr>
          <w:rFonts w:ascii="Times New Roman" w:hAnsi="Times New Roman" w:cs="Times New Roman"/>
          <w:color w:val="222222"/>
          <w:shd w:val="clear" w:color="auto" w:fill="FFFFFF"/>
        </w:rPr>
        <w:t>è quello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di mettere in rete le scuole tra di loro</w:t>
      </w:r>
      <w:r w:rsidRPr="00FB5DE1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FB5DE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0AF6098F" w14:textId="77777777" w:rsidR="00FB5DE1" w:rsidRPr="001600CC" w:rsidRDefault="00FB5DE1" w:rsidP="001600CC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2C314A74" w14:textId="610627B8" w:rsidR="001600CC" w:rsidRPr="001600CC" w:rsidRDefault="00FB5DE1" w:rsidP="001600CC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Cinti Sara - 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ILS: il direttivo </w:t>
      </w:r>
      <w:r w:rsidRPr="001600CC">
        <w:rPr>
          <w:rFonts w:ascii="Times New Roman" w:hAnsi="Times New Roman" w:cs="Times New Roman"/>
          <w:color w:val="222222"/>
          <w:shd w:val="clear" w:color="auto" w:fill="FFFFFF"/>
        </w:rPr>
        <w:t>è ancora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molto fragile e </w:t>
      </w:r>
      <w:r w:rsidRPr="001600CC">
        <w:rPr>
          <w:rFonts w:ascii="Times New Roman" w:hAnsi="Times New Roman" w:cs="Times New Roman"/>
          <w:color w:val="222222"/>
          <w:shd w:val="clear" w:color="auto" w:fill="FFFFFF"/>
        </w:rPr>
        <w:t>formato da persone che, per motivi differenti, sono poco presenti e propositive. Come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scuole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si è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lavorato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in sinergia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con l'ambito dell'economia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cercando 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>di sensibilizzare i Coordinatori e le D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>irettrici su una gestione economica che fosse sostenibile da più punti di vista abbiamo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sostenibilità economica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ma anche di sostenibilità relazionale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Si è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rilanciato l'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O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rganismo di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V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igilanza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cambiandone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i membri e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iniziando a lavorare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su alcuni documenti che vorremmo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venissero adottati dalle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scuole in 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 xml:space="preserve">modo 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>standard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>izzato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Si sta facendo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tanta fatica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 xml:space="preserve"> con i C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oordinatori </w:t>
      </w:r>
      <w:r w:rsidR="00324D02">
        <w:rPr>
          <w:rFonts w:ascii="Times New Roman" w:hAnsi="Times New Roman" w:cs="Times New Roman"/>
          <w:color w:val="222222"/>
          <w:shd w:val="clear" w:color="auto" w:fill="FFFFFF"/>
        </w:rPr>
        <w:t xml:space="preserve">AED 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>laici</w:t>
      </w:r>
      <w:r w:rsidR="001600CC" w:rsidRPr="001600CC">
        <w:rPr>
          <w:rFonts w:ascii="Times New Roman" w:hAnsi="Times New Roman" w:cs="Times New Roman"/>
          <w:color w:val="222222"/>
          <w:shd w:val="clear" w:color="auto" w:fill="FFFFFF"/>
        </w:rPr>
        <w:t>: nell’ultimo anno se ne sono licenziati tre per diversi motivi.</w:t>
      </w:r>
      <w:r w:rsidR="002D25C0" w:rsidRPr="001600C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3A1A87D6" w14:textId="77777777" w:rsidR="001600CC" w:rsidRPr="002B5FF7" w:rsidRDefault="001600CC" w:rsidP="002B5FF7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07B14F5E" w14:textId="444DF5ED" w:rsidR="00C67C5E" w:rsidRPr="002B5FF7" w:rsidRDefault="00C67C5E" w:rsidP="002B5FF7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Dieni Chiara - 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Lombardia: 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il direttivo regionale </w:t>
      </w:r>
      <w:r w:rsidR="002B5FF7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è formato da persone con competenze diverse in modo da 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>sost</w:t>
      </w:r>
      <w:r w:rsidR="002B5FF7" w:rsidRPr="002B5FF7">
        <w:rPr>
          <w:rFonts w:ascii="Times New Roman" w:hAnsi="Times New Roman" w:cs="Times New Roman"/>
          <w:color w:val="222222"/>
          <w:shd w:val="clear" w:color="auto" w:fill="FFFFFF"/>
        </w:rPr>
        <w:t>enere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 le scuole, andando incontro alle loro necessità, con un lavoro di rete che porta i suoi frutti: </w:t>
      </w:r>
    </w:p>
    <w:p w14:paraId="7874FAA6" w14:textId="125B2B1B" w:rsidR="00C67C5E" w:rsidRPr="002B5FF7" w:rsidRDefault="00C67C5E" w:rsidP="002B5FF7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- per 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l'inclusione 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>è stato fornito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 un pacchetto pronto 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>per la formazione dei docenti</w:t>
      </w:r>
      <w:r w:rsidR="002B5FF7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 corredato di video di </w:t>
      </w:r>
      <w:r w:rsidR="009E2541">
        <w:rPr>
          <w:rFonts w:ascii="Times New Roman" w:hAnsi="Times New Roman" w:cs="Times New Roman"/>
          <w:color w:val="222222"/>
          <w:shd w:val="clear" w:color="auto" w:fill="FFFFFF"/>
        </w:rPr>
        <w:t>quattro</w:t>
      </w:r>
      <w:r w:rsidR="002B5FF7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 esperti</w:t>
      </w:r>
      <w:r w:rsidRPr="002B5FF7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5C6240AD" w14:textId="19284A11" w:rsidR="00C67C5E" w:rsidRPr="002B5FF7" w:rsidRDefault="00C67C5E" w:rsidP="002B5FF7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2B5FF7">
        <w:rPr>
          <w:rFonts w:ascii="Times New Roman" w:hAnsi="Times New Roman" w:cs="Times New Roman"/>
          <w:color w:val="222222"/>
          <w:shd w:val="clear" w:color="auto" w:fill="FFFFFF"/>
        </w:rPr>
        <w:t>- a livello di documentazione vengono dati format comuni che alleggeriscono il lavoro delle scuole;</w:t>
      </w:r>
    </w:p>
    <w:p w14:paraId="2FE4130A" w14:textId="2565F4F0" w:rsidR="002B5FF7" w:rsidRDefault="002B5FF7" w:rsidP="002B5FF7">
      <w:pPr>
        <w:jc w:val="both"/>
        <w:rPr>
          <w:rFonts w:ascii="Times New Roman" w:hAnsi="Times New Roman" w:cs="Times New Roman"/>
          <w:color w:val="222222"/>
        </w:rPr>
      </w:pPr>
      <w:r w:rsidRPr="002B5FF7">
        <w:rPr>
          <w:rFonts w:ascii="Times New Roman" w:hAnsi="Times New Roman" w:cs="Times New Roman"/>
          <w:color w:val="222222"/>
          <w:shd w:val="clear" w:color="auto" w:fill="FFFFFF"/>
        </w:rPr>
        <w:t>- tutte le scuole sono seguite dal prof. Sacchella che ha seguito il lavoro della valutazione nella Primaria e ancora prima la risignificaz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ione delle scuole dell’Infanzia attraverso 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3 o 4 incontri all'anno,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con 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 xml:space="preserve">esercitazioni alle insegnanti,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che corregge puntualmente e legge in modo trasversale. </w:t>
      </w:r>
      <w:r w:rsidR="002D25C0" w:rsidRPr="002B5FF7">
        <w:rPr>
          <w:rFonts w:ascii="Times New Roman" w:hAnsi="Times New Roman" w:cs="Times New Roman"/>
          <w:color w:val="222222"/>
          <w:shd w:val="clear" w:color="auto" w:fill="FFFFFF"/>
        </w:rPr>
        <w:t>In 5 anni ha seguito tutte le scuole incontrandole più volte.</w:t>
      </w:r>
    </w:p>
    <w:p w14:paraId="2A41B80B" w14:textId="77777777" w:rsidR="002B5FF7" w:rsidRDefault="002B5FF7" w:rsidP="002B5FF7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14:paraId="44D5656F" w14:textId="69B2E7C3" w:rsidR="009E2541" w:rsidRPr="009E2541" w:rsidRDefault="002B5FF7" w:rsidP="009E254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M. Paola </w:t>
      </w:r>
      <w:proofErr w:type="gramStart"/>
      <w:r w:rsidRPr="009E2541">
        <w:rPr>
          <w:rFonts w:ascii="Times New Roman" w:hAnsi="Times New Roman" w:cs="Times New Roman"/>
          <w:color w:val="222222"/>
          <w:shd w:val="clear" w:color="auto" w:fill="FFFFFF"/>
        </w:rPr>
        <w:t>Murru  -</w:t>
      </w:r>
      <w:proofErr w:type="gramEnd"/>
      <w:r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Lazio: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la 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>Presidente regionale coincide con la figura del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l’in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caricata della pastorale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pertanto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i cammini sono abbastanza integrati sia per quanto riguarda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l’aspetto 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>formativo che l'aspetto di animazione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;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quest'anno in modo particolare s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i è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lavorato in commissioni vedendo un po' quelle che fossero le esigenze delle s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>cuole e programmando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percorsi formativi con il fonder che dovrebbero partire poi per l'anno prossimo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D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>iciamo che l'aspetto vincente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e in questo è un po'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il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C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>ovid ci ha aiutato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è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quello di lavorare on-line anche con la Sardegna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>;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due direttivi spesso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si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ritrova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no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a fare dei lavori in collegamento 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e alcuni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cammini diventano anche in rete</w:t>
      </w:r>
      <w:r w:rsidR="009E2541" w:rsidRPr="009E2541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576AEB6E" w14:textId="6CB9DAB3" w:rsidR="009E2541" w:rsidRDefault="009E2541" w:rsidP="009E254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9E2541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n prospettiva futura </w:t>
      </w:r>
      <w:r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si dovrebbe poter pensare 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>anche la mobilità dei laici</w:t>
      </w:r>
      <w:r w:rsidRPr="009E2541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="002D25C0" w:rsidRPr="009E254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3107F905" w14:textId="19E90644" w:rsidR="003802E3" w:rsidRDefault="003802E3" w:rsidP="009E2541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6DCA74D5" w14:textId="6AC851ED" w:rsidR="00434041" w:rsidRDefault="003802E3" w:rsidP="009E2541">
      <w:pPr>
        <w:pStyle w:val="Paragrafoelenco"/>
        <w:numPr>
          <w:ilvl w:val="0"/>
          <w:numId w:val="5"/>
        </w:numPr>
        <w:ind w:left="0" w:firstLine="0"/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3802E3">
        <w:rPr>
          <w:color w:val="222222"/>
          <w:sz w:val="24"/>
          <w:szCs w:val="24"/>
          <w:shd w:val="clear" w:color="auto" w:fill="FFFFFF"/>
          <w:lang w:val="it-IT"/>
        </w:rPr>
        <w:lastRenderedPageBreak/>
        <w:t>Non essendo presente sr M</w:t>
      </w:r>
      <w:r>
        <w:rPr>
          <w:color w:val="222222"/>
          <w:sz w:val="24"/>
          <w:szCs w:val="24"/>
          <w:shd w:val="clear" w:color="auto" w:fill="FFFFFF"/>
          <w:lang w:val="it-IT"/>
        </w:rPr>
        <w:t>ariella, la trattazione del terzo punto all’odg viene rimandata al prossimo consiglio.</w:t>
      </w:r>
    </w:p>
    <w:p w14:paraId="21FBD727" w14:textId="77777777" w:rsidR="00297424" w:rsidRPr="00297424" w:rsidRDefault="00297424" w:rsidP="00297424">
      <w:pPr>
        <w:pStyle w:val="Paragrafoelenco"/>
        <w:ind w:left="0"/>
        <w:jc w:val="both"/>
        <w:rPr>
          <w:color w:val="222222"/>
          <w:shd w:val="clear" w:color="auto" w:fill="FFFFFF"/>
          <w:lang w:val="it-IT"/>
        </w:rPr>
      </w:pPr>
    </w:p>
    <w:p w14:paraId="35D180CA" w14:textId="54FBA7E1" w:rsidR="00434041" w:rsidRPr="0071497E" w:rsidRDefault="00434041" w:rsidP="00434041">
      <w:pPr>
        <w:pStyle w:val="Paragrafoelenco"/>
        <w:numPr>
          <w:ilvl w:val="0"/>
          <w:numId w:val="5"/>
        </w:numPr>
        <w:spacing w:after="0" w:line="240" w:lineRule="auto"/>
        <w:ind w:left="0" w:firstLine="0"/>
        <w:jc w:val="both"/>
        <w:rPr>
          <w:lang w:val="it-IT"/>
        </w:rPr>
      </w:pPr>
      <w:r w:rsidRPr="002D25C0">
        <w:rPr>
          <w:sz w:val="24"/>
          <w:szCs w:val="24"/>
          <w:lang w:val="it-IT"/>
        </w:rPr>
        <w:t xml:space="preserve">Per quanto riguarda il </w:t>
      </w:r>
      <w:r>
        <w:rPr>
          <w:sz w:val="24"/>
          <w:szCs w:val="24"/>
          <w:lang w:val="it-IT"/>
        </w:rPr>
        <w:t>quarto</w:t>
      </w:r>
      <w:r w:rsidRPr="002D25C0">
        <w:rPr>
          <w:sz w:val="24"/>
          <w:szCs w:val="24"/>
          <w:lang w:val="it-IT"/>
        </w:rPr>
        <w:t xml:space="preserve"> punto relativo al</w:t>
      </w:r>
      <w:r>
        <w:rPr>
          <w:sz w:val="24"/>
          <w:szCs w:val="24"/>
          <w:lang w:val="it-IT"/>
        </w:rPr>
        <w:t>l</w:t>
      </w:r>
      <w:r w:rsidR="00987CC6">
        <w:rPr>
          <w:sz w:val="24"/>
          <w:szCs w:val="24"/>
          <w:lang w:val="it-IT"/>
        </w:rPr>
        <w:t>e</w:t>
      </w:r>
      <w:r w:rsidRPr="002D25C0">
        <w:rPr>
          <w:sz w:val="24"/>
          <w:szCs w:val="24"/>
          <w:lang w:val="it-IT"/>
        </w:rPr>
        <w:t xml:space="preserve"> </w:t>
      </w:r>
      <w:r>
        <w:rPr>
          <w:b/>
          <w:bCs/>
          <w:sz w:val="24"/>
          <w:szCs w:val="24"/>
          <w:lang w:val="it-IT"/>
        </w:rPr>
        <w:t>azioni messe in atto quest’anno</w:t>
      </w:r>
      <w:r w:rsidRPr="002D25C0">
        <w:rPr>
          <w:sz w:val="24"/>
          <w:szCs w:val="24"/>
          <w:lang w:val="it-IT"/>
        </w:rPr>
        <w:t xml:space="preserve">, </w:t>
      </w:r>
      <w:r>
        <w:rPr>
          <w:sz w:val="24"/>
          <w:szCs w:val="24"/>
          <w:lang w:val="it-IT"/>
        </w:rPr>
        <w:t>si sottolinea che si è</w:t>
      </w:r>
      <w:r w:rsidR="00692F19">
        <w:rPr>
          <w:sz w:val="24"/>
          <w:szCs w:val="24"/>
          <w:lang w:val="it-IT"/>
        </w:rPr>
        <w:t xml:space="preserve"> rinsaldato il rapporto tra la C</w:t>
      </w:r>
      <w:r>
        <w:rPr>
          <w:sz w:val="24"/>
          <w:szCs w:val="24"/>
          <w:lang w:val="it-IT"/>
        </w:rPr>
        <w:t>ommissione fede e cultura (emanazione del direttivo nazionale) e l’ambito della Pastorale. Le Consigliere di Pastorale hanno fatto un incontro con i membri della commissione valorizzando molto il lavoro di traduzione che si fa della proposta Pastorale</w:t>
      </w:r>
      <w:r w:rsidR="00692F19">
        <w:rPr>
          <w:sz w:val="24"/>
          <w:szCs w:val="24"/>
          <w:lang w:val="it-IT"/>
        </w:rPr>
        <w:t xml:space="preserve"> per le scuole,</w:t>
      </w:r>
      <w:r>
        <w:rPr>
          <w:sz w:val="24"/>
          <w:szCs w:val="24"/>
          <w:lang w:val="it-IT"/>
        </w:rPr>
        <w:t xml:space="preserve"> perché possa essere fruibile anche in contesto scolastico e chiedendo di lavorare insieme per la definizione e la formazione delle figure di riferimento per l’educazione alla fede nelle scuole.</w:t>
      </w:r>
      <w:r w:rsidR="00692F19">
        <w:rPr>
          <w:sz w:val="24"/>
          <w:szCs w:val="24"/>
          <w:lang w:val="it-IT"/>
        </w:rPr>
        <w:t xml:space="preserve"> Partendo dal profilo del C</w:t>
      </w:r>
      <w:r w:rsidR="00766B9C">
        <w:rPr>
          <w:sz w:val="24"/>
          <w:szCs w:val="24"/>
          <w:lang w:val="it-IT"/>
        </w:rPr>
        <w:t>oordinatore di educazione alla fede stilato dal Piemonte</w:t>
      </w:r>
      <w:r w:rsidR="0071497E">
        <w:rPr>
          <w:sz w:val="24"/>
          <w:szCs w:val="24"/>
          <w:lang w:val="it-IT"/>
        </w:rPr>
        <w:t>,</w:t>
      </w:r>
      <w:r w:rsidR="00766B9C">
        <w:rPr>
          <w:sz w:val="24"/>
          <w:szCs w:val="24"/>
          <w:lang w:val="it-IT"/>
        </w:rPr>
        <w:t xml:space="preserve"> si è rivisto e integrato il documento che verrà </w:t>
      </w:r>
      <w:r w:rsidR="0071497E">
        <w:rPr>
          <w:sz w:val="24"/>
          <w:szCs w:val="24"/>
          <w:lang w:val="it-IT"/>
        </w:rPr>
        <w:t xml:space="preserve">poi </w:t>
      </w:r>
      <w:r w:rsidR="00766B9C">
        <w:rPr>
          <w:sz w:val="24"/>
          <w:szCs w:val="24"/>
          <w:lang w:val="it-IT"/>
        </w:rPr>
        <w:t>presentato alle scuole come lavoro fatto dall’ambito della Pastorale in collaborazione con la commissione cultura e fede.</w:t>
      </w:r>
      <w:r w:rsidR="0064201A">
        <w:rPr>
          <w:sz w:val="24"/>
          <w:szCs w:val="24"/>
          <w:lang w:val="it-IT"/>
        </w:rPr>
        <w:t xml:space="preserve"> Sarebbe importante che questa figura avesse un mandato ispettoriale che sostenesse il suo ruolo di fronte agli altri docenti.</w:t>
      </w:r>
    </w:p>
    <w:p w14:paraId="2E404030" w14:textId="0C5813F4" w:rsidR="0071497E" w:rsidRPr="00766B9C" w:rsidRDefault="0071497E" w:rsidP="0071497E">
      <w:pPr>
        <w:pStyle w:val="Paragrafoelenco"/>
        <w:spacing w:after="0" w:line="240" w:lineRule="auto"/>
        <w:ind w:left="0"/>
        <w:jc w:val="both"/>
        <w:rPr>
          <w:lang w:val="it-IT"/>
        </w:rPr>
      </w:pPr>
      <w:r>
        <w:rPr>
          <w:sz w:val="24"/>
          <w:szCs w:val="24"/>
          <w:lang w:val="it-IT"/>
        </w:rPr>
        <w:t>Sono stati inoltre calendarizzati tre incontri formativi online per i coordinatori di educazione alla fede, le tematiche verranno concordate con l’ambito della Pastorale.</w:t>
      </w:r>
    </w:p>
    <w:p w14:paraId="7ACE29C9" w14:textId="769D6077" w:rsidR="00766B9C" w:rsidRDefault="00766B9C" w:rsidP="00766B9C">
      <w:pPr>
        <w:pStyle w:val="Paragrafoelenco"/>
        <w:spacing w:after="0" w:line="240" w:lineRule="auto"/>
        <w:ind w:left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Un aspetto da tenere presente è che tutte le persone operanti nella scuola </w:t>
      </w:r>
      <w:r w:rsidR="0071497E">
        <w:rPr>
          <w:sz w:val="24"/>
          <w:szCs w:val="24"/>
          <w:lang w:val="it-IT"/>
        </w:rPr>
        <w:t>dovrebbero</w:t>
      </w:r>
      <w:r>
        <w:rPr>
          <w:sz w:val="24"/>
          <w:szCs w:val="24"/>
          <w:lang w:val="it-IT"/>
        </w:rPr>
        <w:t xml:space="preserve"> avere un compito pastor</w:t>
      </w:r>
      <w:r w:rsidR="00692F19">
        <w:rPr>
          <w:sz w:val="24"/>
          <w:szCs w:val="24"/>
          <w:lang w:val="it-IT"/>
        </w:rPr>
        <w:t>ale, l’aspetto pastorale non può</w:t>
      </w:r>
      <w:r>
        <w:rPr>
          <w:sz w:val="24"/>
          <w:szCs w:val="24"/>
          <w:lang w:val="it-IT"/>
        </w:rPr>
        <w:t xml:space="preserve"> essere relegato ad una sola persona</w:t>
      </w:r>
      <w:r w:rsidR="0064201A">
        <w:rPr>
          <w:sz w:val="24"/>
          <w:szCs w:val="24"/>
          <w:lang w:val="it-IT"/>
        </w:rPr>
        <w:t>: il coordinatore di classe negli interventi che fa, i docenti stessi quando stanno con i ragazzi. Il coordinatore di educazione alla fede può senz’altro avere un compito di riflessione e coordinamento delle varie iniziative pastorali, ma tutte le figure hanno un ruolo pastorale.</w:t>
      </w:r>
    </w:p>
    <w:p w14:paraId="13A89CA2" w14:textId="468DA5A7" w:rsidR="00766B9C" w:rsidRDefault="00766B9C" w:rsidP="00766B9C">
      <w:pPr>
        <w:pStyle w:val="Paragrafoelenco"/>
        <w:spacing w:after="0" w:line="240" w:lineRule="auto"/>
        <w:ind w:left="0"/>
        <w:jc w:val="both"/>
        <w:rPr>
          <w:sz w:val="24"/>
          <w:szCs w:val="24"/>
          <w:lang w:val="it-IT"/>
        </w:rPr>
      </w:pPr>
    </w:p>
    <w:p w14:paraId="4DB6EF06" w14:textId="15698B6F" w:rsidR="00766B9C" w:rsidRPr="00766B9C" w:rsidRDefault="001F4FEA" w:rsidP="009E2541">
      <w:pPr>
        <w:jc w:val="both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>A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livello nazionale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 tra le cose realizzate c’è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la pubblicazione del libro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“In ascolto della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bellezza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”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A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Natale è stato e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d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ito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dalla Franco Angeli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>ed è uscito a m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arzo nelle librerie.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Sono state v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end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u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te e distribuite 600 copie.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L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e persone che hanno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collaborato alla stesura sono di t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utte le ispettor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e ed estrazioni. manca un po' la parte pratica anche se 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si ritrova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 questo aspetto ne</w:t>
      </w:r>
      <w:r w:rsidR="00766B9C" w:rsidRPr="00766B9C">
        <w:rPr>
          <w:rFonts w:ascii="Times New Roman" w:hAnsi="Times New Roman" w:cs="Times New Roman"/>
          <w:color w:val="222222"/>
          <w:shd w:val="clear" w:color="auto" w:fill="FFFFFF"/>
        </w:rPr>
        <w:t>gli interventi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08CE7F03" w14:textId="4EEDFF68" w:rsidR="00766B9C" w:rsidRPr="00766B9C" w:rsidRDefault="00766B9C" w:rsidP="009E2541">
      <w:pPr>
        <w:jc w:val="both"/>
        <w:rPr>
          <w:rFonts w:ascii="Times New Roman" w:hAnsi="Times New Roman" w:cs="Times New Roman"/>
          <w:color w:val="222222"/>
        </w:rPr>
      </w:pPr>
      <w:r w:rsidRPr="00766B9C">
        <w:rPr>
          <w:rFonts w:ascii="Times New Roman" w:hAnsi="Times New Roman" w:cs="Times New Roman"/>
          <w:color w:val="222222"/>
          <w:shd w:val="clear" w:color="auto" w:fill="FFFFFF"/>
        </w:rPr>
        <w:t>D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opo il convegno online 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si sta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pensando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 con la C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ommissione fede cultura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di avviare un processo che possa calare nella realtà i contenuti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un seminario a ottobre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, il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14 e 15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con 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laboratori guidati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>da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esperti. Il seminario è pensato per 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un gruppo scelto di persone</w:t>
      </w:r>
      <w:r w:rsidRPr="00766B9C">
        <w:rPr>
          <w:rFonts w:ascii="Times New Roman" w:hAnsi="Times New Roman" w:cs="Times New Roman"/>
          <w:color w:val="222222"/>
          <w:shd w:val="clear" w:color="auto" w:fill="FFFFFF"/>
        </w:rPr>
        <w:t xml:space="preserve"> (sei persone per Ispettoria) 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che dopo la partecipazione si sperimentino in classe e l'anno dopo siano loro i formatori per le scuole.</w:t>
      </w:r>
    </w:p>
    <w:p w14:paraId="3B2D761B" w14:textId="77777777" w:rsidR="00726AF4" w:rsidRDefault="002D25C0" w:rsidP="009E2541">
      <w:pPr>
        <w:jc w:val="both"/>
        <w:rPr>
          <w:rFonts w:ascii="Times New Roman" w:hAnsi="Times New Roman" w:cs="Times New Roman"/>
          <w:color w:val="222222"/>
        </w:rPr>
      </w:pPr>
      <w:r w:rsidRPr="00766B9C">
        <w:rPr>
          <w:rFonts w:ascii="Times New Roman" w:hAnsi="Times New Roman" w:cs="Times New Roman"/>
          <w:color w:val="222222"/>
          <w:shd w:val="clear" w:color="auto" w:fill="FFFFFF"/>
        </w:rPr>
        <w:t>Questo seminario potrebbe essere uno dei luoghi di formazione di educazione alla fede.</w:t>
      </w:r>
    </w:p>
    <w:p w14:paraId="2DE64136" w14:textId="4B69F6CA" w:rsidR="002D25C0" w:rsidRPr="00766B9C" w:rsidRDefault="00766B9C" w:rsidP="009E2541">
      <w:pPr>
        <w:jc w:val="both"/>
        <w:rPr>
          <w:rFonts w:ascii="Times New Roman" w:hAnsi="Times New Roman" w:cs="Times New Roman"/>
          <w:color w:val="222222"/>
        </w:rPr>
      </w:pPr>
      <w:r w:rsidRPr="00766B9C">
        <w:rPr>
          <w:rFonts w:ascii="Times New Roman" w:hAnsi="Times New Roman" w:cs="Times New Roman"/>
          <w:color w:val="222222"/>
          <w:shd w:val="clear" w:color="auto" w:fill="FFFFFF"/>
        </w:rPr>
        <w:t>B</w:t>
      </w:r>
      <w:r w:rsidR="002D25C0" w:rsidRPr="00766B9C">
        <w:rPr>
          <w:rFonts w:ascii="Times New Roman" w:hAnsi="Times New Roman" w:cs="Times New Roman"/>
          <w:color w:val="222222"/>
          <w:shd w:val="clear" w:color="auto" w:fill="FFFFFF"/>
        </w:rPr>
        <w:t>isogna individuare dei criteri per la scelta delle 6 persone.</w:t>
      </w:r>
    </w:p>
    <w:p w14:paraId="7560732E" w14:textId="1B6C0D4E" w:rsidR="002D25C0" w:rsidRPr="006949FF" w:rsidRDefault="002D25C0" w:rsidP="002D25C0">
      <w:pPr>
        <w:rPr>
          <w:rFonts w:ascii="Arial" w:hAnsi="Arial" w:cs="Arial"/>
          <w:color w:val="222222"/>
          <w:shd w:val="clear" w:color="auto" w:fill="FFFFFF"/>
        </w:rPr>
      </w:pPr>
    </w:p>
    <w:p w14:paraId="305BEF50" w14:textId="77777777" w:rsidR="00726AF4" w:rsidRDefault="008B7C0A" w:rsidP="00726AF4">
      <w:pPr>
        <w:jc w:val="both"/>
        <w:rPr>
          <w:rFonts w:ascii="Times New Roman" w:hAnsi="Times New Roman" w:cs="Times New Roman"/>
          <w:color w:val="222222"/>
        </w:rPr>
      </w:pP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Tra le azioni di visibilità messe in atto quest’anno e pensate 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>l'anno scorso a luglio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vi sono:</w:t>
      </w:r>
    </w:p>
    <w:p w14:paraId="204337F9" w14:textId="2DCA8FC1" w:rsidR="00726AF4" w:rsidRDefault="002D25C0" w:rsidP="00726AF4">
      <w:pPr>
        <w:jc w:val="both"/>
        <w:rPr>
          <w:rFonts w:ascii="Times New Roman" w:hAnsi="Times New Roman" w:cs="Times New Roman"/>
          <w:color w:val="222222"/>
        </w:rPr>
      </w:pP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-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a settembre il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>momento di avvio con la Fidae che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nello scorso anno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è servito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a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mettere in evidenza che l'associazione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CIOFS Scuola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lavora in rete.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Tantissime scuole si sono collegate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e le risonanze sono state buone.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È stato un momento a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>pprezzato per le indicazioni ricevute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727DE880" w14:textId="2E7381B1" w:rsidR="00726AF4" w:rsidRDefault="002D25C0" w:rsidP="00726AF4">
      <w:pPr>
        <w:jc w:val="both"/>
        <w:rPr>
          <w:rFonts w:ascii="Times New Roman" w:hAnsi="Times New Roman" w:cs="Times New Roman"/>
          <w:color w:val="222222"/>
        </w:rPr>
      </w:pPr>
      <w:r w:rsidRPr="008B7C0A">
        <w:rPr>
          <w:rFonts w:ascii="Times New Roman" w:hAnsi="Times New Roman" w:cs="Times New Roman"/>
          <w:color w:val="222222"/>
          <w:shd w:val="clear" w:color="auto" w:fill="FFFFFF"/>
        </w:rPr>
        <w:t>- collegamento online ad ottobre che ha sostituito il convegno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con tutte le scuole associate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Sono state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presentat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e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le linee che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sarebbero state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portat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e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avanti durante l'anno. È una panoramica che all'inizio dell'anno serve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al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le singole scuole che possono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così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>inserire un cammino locale nel solco nazionale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6087C9A6" w14:textId="380CB780" w:rsidR="00726AF4" w:rsidRDefault="00692F19" w:rsidP="00726AF4">
      <w:pPr>
        <w:jc w:val="both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>- convegno di m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arzo. La collocazione temporale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è stata una scelta positiva,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ma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l’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online non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ha incontrato il favore di tutti evidenziando che, forse, la modalità a distanza comincia ad evidenziare i suoi limiti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La risonanza è stata complessivamente positiva anche per la qualità degli interventi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Si suggerisce, 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per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quest’anno</w:t>
      </w:r>
      <w:r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di tentate l’organizzazione in presenza lasciando come sede delle conferenze via Marghera e invitando i partecipanti a trovare un alloggio nelle vicinanze. I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>n questo tempo di incertezza fissare un luogo e versare una caparra non sembra ideale.</w:t>
      </w:r>
      <w:r w:rsidR="008B7C0A" w:rsidRPr="008B7C0A">
        <w:rPr>
          <w:rFonts w:ascii="Times New Roman" w:hAnsi="Times New Roman" w:cs="Times New Roman"/>
          <w:color w:val="222222"/>
        </w:rPr>
        <w:t xml:space="preserve"> S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viene fatto in presenza è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meglio spostare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le date 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a venerdì e sabato (31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marzo 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>e 1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 aprile</w:t>
      </w:r>
      <w:r w:rsidR="002D25C0" w:rsidRPr="008B7C0A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31E06D5A" w14:textId="1F4B4239" w:rsidR="003802E3" w:rsidRDefault="002D25C0" w:rsidP="00726AF4">
      <w:pPr>
        <w:jc w:val="both"/>
        <w:rPr>
          <w:rFonts w:ascii="Arial" w:hAnsi="Arial" w:cs="Arial"/>
          <w:color w:val="222222"/>
        </w:rPr>
      </w:pPr>
      <w:r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- martedì delle buone prassi: sono stati 4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gli appuntamenti </w:t>
      </w:r>
      <w:r w:rsidRPr="008B7C0A">
        <w:rPr>
          <w:rFonts w:ascii="Times New Roman" w:hAnsi="Times New Roman" w:cs="Times New Roman"/>
          <w:color w:val="222222"/>
          <w:shd w:val="clear" w:color="auto" w:fill="FFFFFF"/>
        </w:rPr>
        <w:t>e quest'anno saranno 5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 xml:space="preserve">, tutti </w:t>
      </w:r>
      <w:r w:rsidR="00692F19">
        <w:rPr>
          <w:rFonts w:ascii="Times New Roman" w:hAnsi="Times New Roman" w:cs="Times New Roman"/>
          <w:color w:val="222222"/>
          <w:shd w:val="clear" w:color="auto" w:fill="FFFFFF"/>
        </w:rPr>
        <w:t xml:space="preserve">molto </w:t>
      </w:r>
      <w:r w:rsidR="008B7C0A" w:rsidRPr="008B7C0A">
        <w:rPr>
          <w:rFonts w:ascii="Times New Roman" w:hAnsi="Times New Roman" w:cs="Times New Roman"/>
          <w:color w:val="222222"/>
          <w:shd w:val="clear" w:color="auto" w:fill="FFFFFF"/>
        </w:rPr>
        <w:t>apprezzati.</w:t>
      </w:r>
    </w:p>
    <w:p w14:paraId="3D517744" w14:textId="77777777" w:rsidR="00726AF4" w:rsidRDefault="00726AF4" w:rsidP="00726AF4">
      <w:pPr>
        <w:jc w:val="both"/>
        <w:rPr>
          <w:rFonts w:ascii="Arial" w:hAnsi="Arial" w:cs="Arial"/>
          <w:color w:val="222222"/>
        </w:rPr>
      </w:pPr>
    </w:p>
    <w:p w14:paraId="6DFF297A" w14:textId="2F6BE186" w:rsidR="00CD4ABF" w:rsidRPr="00726AF4" w:rsidRDefault="002D25C0" w:rsidP="00726AF4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Claudia </w:t>
      </w:r>
      <w:r w:rsidR="00CD4ABF" w:rsidRPr="00726AF4">
        <w:rPr>
          <w:rFonts w:ascii="Times New Roman" w:hAnsi="Times New Roman" w:cs="Times New Roman"/>
          <w:color w:val="222222"/>
          <w:shd w:val="clear" w:color="auto" w:fill="FFFFFF"/>
        </w:rPr>
        <w:t>M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artinetti 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>relaziona sulla commissione scuola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8B7C0A" w:rsidRPr="00692F19">
        <w:rPr>
          <w:rFonts w:ascii="Times New Roman" w:hAnsi="Times New Roman" w:cs="Times New Roman"/>
          <w:color w:val="222222"/>
          <w:shd w:val="clear" w:color="auto" w:fill="FFFFFF"/>
        </w:rPr>
        <w:t>nata come mandato delle Ispettrici d’Italia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e composta anche da alcuni membri del direttivo nazionale.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l primo punto di questo studio è stato 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>l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a 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lastRenderedPageBreak/>
        <w:t>ricognizione oggettiva</w:t>
      </w:r>
      <w:r w:rsidR="008B7C0A" w:rsidRPr="00726AF4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quantitativa delle nostre scuole in Italia</w:t>
      </w:r>
      <w:r w:rsidR="00CD4ABF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3802E3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secondo i dati aggiornati al 21/22 </w:t>
      </w:r>
      <w:r w:rsidR="00CD4ABF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(suddividendole in scuole di proprietà e non, in scuole con solo infanzia o infanzia e primaria o istituti comprensivi) </w:t>
      </w:r>
      <w:r w:rsidR="003802E3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e solo successivamente si sono analizzate le tipologie di scuole per ispettoria (quante scuole dell’infanzia, quante primarie e quante secondarie di primo e secondo grado e se di proprietà o no). 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3E3A3A7D" w14:textId="77777777" w:rsidR="003802E3" w:rsidRPr="00726AF4" w:rsidRDefault="003802E3" w:rsidP="00726AF4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6915A7DA" w14:textId="77777777" w:rsidR="003802E3" w:rsidRPr="00726AF4" w:rsidRDefault="003802E3" w:rsidP="00726AF4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Questi sono dati che non sono così chiari neanche al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direttivo Nazionale 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che dovrebbe impegnarsi a conoscere a fondo tutte le realtà per avere chiarezza sulla situazione italiana. </w:t>
      </w:r>
    </w:p>
    <w:p w14:paraId="44E4917B" w14:textId="3C86E379" w:rsidR="00726AF4" w:rsidRPr="00726AF4" w:rsidRDefault="003802E3" w:rsidP="00726AF4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Alla ricognizione dei dati seguirà una ricerca-azione su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alcune tematiche chiave, p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er esempio della gestione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: q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uali sono i criteri per una buona gestione delle nostre scuole</w:t>
      </w:r>
      <w:r w:rsidR="00726AF4">
        <w:rPr>
          <w:rFonts w:ascii="Times New Roman" w:hAnsi="Times New Roman" w:cs="Times New Roman"/>
          <w:color w:val="222222"/>
          <w:shd w:val="clear" w:color="auto" w:fill="FFFFFF"/>
        </w:rPr>
        <w:t>?</w:t>
      </w:r>
      <w:r w:rsidR="00297424">
        <w:rPr>
          <w:rFonts w:ascii="Times New Roman" w:hAnsi="Times New Roman" w:cs="Times New Roman"/>
          <w:color w:val="222222"/>
          <w:shd w:val="clear" w:color="auto" w:fill="FFFFFF"/>
        </w:rPr>
        <w:t xml:space="preserve"> Q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uali sono i gli elementi </w:t>
      </w:r>
      <w:r w:rsidR="00726AF4">
        <w:rPr>
          <w:rFonts w:ascii="Times New Roman" w:hAnsi="Times New Roman" w:cs="Times New Roman"/>
          <w:color w:val="222222"/>
          <w:shd w:val="clear" w:color="auto" w:fill="FFFFFF"/>
        </w:rPr>
        <w:t>e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l'importanza di una rete scuole Italia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come possiamo fare se abbiamo degli elementi per favorire la rete tra le scuole una rete di conoscenza ma anche di magari di scambio di risorse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e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di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b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uone prassi non solo da un punto di vista didattico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m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a anche di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gestione</w:t>
      </w:r>
      <w:r w:rsidR="00726AF4">
        <w:rPr>
          <w:rFonts w:ascii="Times New Roman" w:hAnsi="Times New Roman" w:cs="Times New Roman"/>
          <w:color w:val="222222"/>
          <w:shd w:val="clear" w:color="auto" w:fill="FFFFFF"/>
        </w:rPr>
        <w:t>?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quali criteri tenere nel passaggio delle nostre opere ai laici</w:t>
      </w:r>
      <w:r w:rsidR="00726AF4">
        <w:rPr>
          <w:rFonts w:ascii="Times New Roman" w:hAnsi="Times New Roman" w:cs="Times New Roman"/>
          <w:color w:val="222222"/>
          <w:shd w:val="clear" w:color="auto" w:fill="FFFFFF"/>
        </w:rPr>
        <w:t>?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c'è un modo per mantenere forte il carisma e la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presenza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>a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nche laddove non ci saremmo più fisicamente noi suore ma l'opera rimane salesiana </w:t>
      </w:r>
      <w:r w:rsidR="00726AF4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e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rimane nel progetto ispettoriale</w:t>
      </w:r>
      <w:r w:rsidR="00726AF4">
        <w:rPr>
          <w:rFonts w:ascii="Times New Roman" w:hAnsi="Times New Roman" w:cs="Times New Roman"/>
          <w:color w:val="222222"/>
          <w:shd w:val="clear" w:color="auto" w:fill="FFFFFF"/>
        </w:rPr>
        <w:t>?</w:t>
      </w:r>
    </w:p>
    <w:p w14:paraId="28027CC6" w14:textId="20BC90DC" w:rsidR="00726AF4" w:rsidRDefault="00726AF4" w:rsidP="00726AF4">
      <w:pPr>
        <w:jc w:val="both"/>
        <w:rPr>
          <w:rFonts w:ascii="Arial" w:hAnsi="Arial" w:cs="Arial"/>
          <w:color w:val="222222"/>
        </w:rPr>
      </w:pPr>
      <w:r w:rsidRPr="00726AF4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l 24 di settembre </w:t>
      </w:r>
      <w:r w:rsidR="00297424">
        <w:rPr>
          <w:rFonts w:ascii="Times New Roman" w:hAnsi="Times New Roman" w:cs="Times New Roman"/>
          <w:color w:val="222222"/>
          <w:shd w:val="clear" w:color="auto" w:fill="FFFFFF"/>
        </w:rPr>
        <w:t>la C</w:t>
      </w:r>
      <w:r w:rsidRPr="00726AF4">
        <w:rPr>
          <w:rFonts w:ascii="Times New Roman" w:hAnsi="Times New Roman" w:cs="Times New Roman"/>
          <w:color w:val="222222"/>
          <w:shd w:val="clear" w:color="auto" w:fill="FFFFFF"/>
        </w:rPr>
        <w:t xml:space="preserve">ommissione incontrerà </w:t>
      </w:r>
      <w:r w:rsidR="002D25C0" w:rsidRPr="00726AF4">
        <w:rPr>
          <w:rFonts w:ascii="Times New Roman" w:hAnsi="Times New Roman" w:cs="Times New Roman"/>
          <w:color w:val="222222"/>
          <w:shd w:val="clear" w:color="auto" w:fill="FFFFFF"/>
        </w:rPr>
        <w:t>le ispettrici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per presentare la prima parte del lavoro di raccolta dati.</w:t>
      </w:r>
    </w:p>
    <w:p w14:paraId="1DA698C7" w14:textId="424A468A" w:rsidR="003E5C35" w:rsidRPr="00667B5C" w:rsidRDefault="002D25C0" w:rsidP="00667B5C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6949FF">
        <w:rPr>
          <w:rFonts w:ascii="Arial" w:hAnsi="Arial" w:cs="Arial"/>
          <w:color w:val="222222"/>
        </w:rPr>
        <w:br/>
      </w:r>
      <w:r w:rsidR="003E5C35" w:rsidRPr="00667B5C">
        <w:rPr>
          <w:rFonts w:ascii="Times New Roman" w:hAnsi="Times New Roman" w:cs="Times New Roman"/>
          <w:color w:val="222222"/>
          <w:shd w:val="clear" w:color="auto" w:fill="FFFFFF"/>
        </w:rPr>
        <w:t>Le sottocommissioni nate dal lavoro del direttivo di luglio 2021 relazionano sul lavoro svolto in questo anno:</w:t>
      </w:r>
    </w:p>
    <w:p w14:paraId="3680F9F2" w14:textId="77777777" w:rsidR="003E5C35" w:rsidRPr="00DF57CD" w:rsidRDefault="003E5C35" w:rsidP="00726AF4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14:paraId="64ABA7EE" w14:textId="43364611" w:rsidR="003E5C35" w:rsidRPr="00667B5C" w:rsidRDefault="002D25C0" w:rsidP="003E5C35">
      <w:pPr>
        <w:jc w:val="both"/>
        <w:rPr>
          <w:rFonts w:ascii="Times New Roman" w:hAnsi="Times New Roman" w:cs="Times New Roman"/>
          <w:color w:val="222222"/>
        </w:rPr>
      </w:pPr>
      <w:r w:rsidRPr="00667B5C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Comunicazione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: </w:t>
      </w:r>
      <w:r w:rsidR="00297424">
        <w:rPr>
          <w:rFonts w:ascii="Times New Roman" w:hAnsi="Times New Roman" w:cs="Times New Roman"/>
          <w:color w:val="222222"/>
          <w:shd w:val="clear" w:color="auto" w:fill="FFFFFF"/>
        </w:rPr>
        <w:t>la C</w:t>
      </w:r>
      <w:r w:rsidR="003E5C35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ommissione rilancia un interrogativo molto attuale: 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>come favorire la comunicazione a livello nazionale?</w:t>
      </w:r>
    </w:p>
    <w:p w14:paraId="7FAE0B76" w14:textId="77777777" w:rsidR="00667B5C" w:rsidRDefault="003E5C35" w:rsidP="003E5C35">
      <w:pPr>
        <w:jc w:val="both"/>
        <w:rPr>
          <w:rFonts w:ascii="Times New Roman" w:hAnsi="Times New Roman" w:cs="Times New Roman"/>
          <w:color w:val="222222"/>
        </w:rPr>
      </w:pPr>
      <w:r w:rsidRPr="00667B5C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l sito funziona 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perché si inseguono le notizie delle varie scuole andando a visionare regolarmente le pagine Facebook o Instagram locali, ma è un lavoro che non è sostenibile sui tempi lunghi. L’ideale sarebbe che il flusso fosse al contrario cioè che al Nazionale arrivassero 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>i grandi eventi ispettorial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o le cose un po' straordinarie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fatte nel locale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215A6E88" w14:textId="77777777" w:rsidR="00667B5C" w:rsidRPr="00DF57CD" w:rsidRDefault="00667B5C" w:rsidP="003E5C35">
      <w:pPr>
        <w:jc w:val="both"/>
        <w:rPr>
          <w:rFonts w:ascii="Times New Roman" w:hAnsi="Times New Roman" w:cs="Times New Roman"/>
          <w:color w:val="222222"/>
          <w:sz w:val="20"/>
          <w:szCs w:val="20"/>
        </w:rPr>
      </w:pPr>
    </w:p>
    <w:p w14:paraId="1A2BD055" w14:textId="6F1A5AE1" w:rsidR="00667B5C" w:rsidRDefault="003E5C35" w:rsidP="003E5C35">
      <w:pPr>
        <w:jc w:val="both"/>
        <w:rPr>
          <w:rFonts w:ascii="Times New Roman" w:hAnsi="Times New Roman" w:cs="Times New Roman"/>
          <w:color w:val="222222"/>
        </w:rPr>
      </w:pP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A livello nazionale ci dovrebbe essere un tecnico che osserva e uno che rilancia le notizie, </w:t>
      </w:r>
      <w:r w:rsidR="00667B5C" w:rsidRPr="00667B5C">
        <w:rPr>
          <w:rFonts w:ascii="Times New Roman" w:hAnsi="Times New Roman" w:cs="Times New Roman"/>
          <w:color w:val="222222"/>
          <w:shd w:val="clear" w:color="auto" w:fill="FFFFFF"/>
        </w:rPr>
        <w:t>mentre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a livello regionale</w:t>
      </w:r>
      <w:r w:rsidR="00667B5C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>deve esserci qualcuno che fa da ra</w:t>
      </w:r>
      <w:r w:rsidR="00297424">
        <w:rPr>
          <w:rFonts w:ascii="Times New Roman" w:hAnsi="Times New Roman" w:cs="Times New Roman"/>
          <w:color w:val="222222"/>
          <w:shd w:val="clear" w:color="auto" w:fill="FFFFFF"/>
        </w:rPr>
        <w:t>ccordo tra locale e nazionale. S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>e le case hanno i social basterà che questa persona riposti se non l'hanno manderanno al referente le cose che fanno</w:t>
      </w:r>
      <w:r w:rsidR="00667B5C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che, a sua volta, le riferirà al referente nazionale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642ADF96" w14:textId="77777777" w:rsidR="00667B5C" w:rsidRPr="00DF57CD" w:rsidRDefault="00667B5C" w:rsidP="003E5C35">
      <w:pPr>
        <w:jc w:val="both"/>
        <w:rPr>
          <w:rFonts w:ascii="Times New Roman" w:hAnsi="Times New Roman" w:cs="Times New Roman"/>
          <w:color w:val="222222"/>
          <w:sz w:val="20"/>
          <w:szCs w:val="20"/>
        </w:rPr>
      </w:pPr>
    </w:p>
    <w:p w14:paraId="4FA5D63E" w14:textId="699715C4" w:rsidR="00667B5C" w:rsidRDefault="00667B5C" w:rsidP="003E5C35">
      <w:pPr>
        <w:jc w:val="both"/>
        <w:rPr>
          <w:rFonts w:ascii="Times New Roman" w:hAnsi="Times New Roman" w:cs="Times New Roman"/>
          <w:color w:val="222222"/>
        </w:rPr>
      </w:pP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Viene evidenziato da tutti che per lavorare con i social 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>bisogna che le cose siano fatte da persone giovani in grado di postare cose accattivanti.</w:t>
      </w:r>
    </w:p>
    <w:p w14:paraId="747C44D1" w14:textId="77777777" w:rsidR="00667B5C" w:rsidRDefault="00667B5C" w:rsidP="003E5C35">
      <w:pPr>
        <w:jc w:val="both"/>
        <w:rPr>
          <w:rFonts w:ascii="Times New Roman" w:hAnsi="Times New Roman" w:cs="Times New Roman"/>
          <w:color w:val="222222"/>
        </w:rPr>
      </w:pPr>
    </w:p>
    <w:p w14:paraId="17FF1AFA" w14:textId="64037A6B" w:rsidR="00667B5C" w:rsidRPr="00667B5C" w:rsidRDefault="00667B5C" w:rsidP="003E5C35">
      <w:pPr>
        <w:jc w:val="both"/>
        <w:rPr>
          <w:rFonts w:ascii="Times New Roman" w:hAnsi="Times New Roman" w:cs="Times New Roman"/>
          <w:color w:val="222222"/>
        </w:rPr>
      </w:pP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Sarebbe utile un raccordo con la 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>commissione comunicazione nazionale</w:t>
      </w:r>
      <w:r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 per lavorare in modo convergente</w:t>
      </w:r>
      <w:r w:rsidR="002D25C0" w:rsidRPr="00667B5C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</w:p>
    <w:p w14:paraId="64E4AE9E" w14:textId="77777777" w:rsidR="00667B5C" w:rsidRPr="00DF57CD" w:rsidRDefault="00667B5C" w:rsidP="003E5C35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46644699" w14:textId="71F9DC5D" w:rsidR="00667B5C" w:rsidRDefault="00667B5C" w:rsidP="003E5C35">
      <w:pPr>
        <w:jc w:val="both"/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</w:pPr>
      <w:r w:rsidRPr="00AD53F8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C</w:t>
      </w:r>
      <w:r w:rsidR="002D25C0" w:rsidRPr="00AD53F8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ultura e fede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: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o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>ltre al seminario sulla bellezza (ottobre e febbraio) la formazione coordinatori alla fede tre incontri (settembre novembre e febbraio).</w:t>
      </w:r>
    </w:p>
    <w:p w14:paraId="1987C609" w14:textId="77777777" w:rsidR="00AD53F8" w:rsidRPr="00DF57CD" w:rsidRDefault="00AD53F8" w:rsidP="003E5C35">
      <w:pPr>
        <w:jc w:val="both"/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u w:val="single"/>
          <w:shd w:val="clear" w:color="auto" w:fill="FFFFFF"/>
        </w:rPr>
      </w:pPr>
    </w:p>
    <w:p w14:paraId="675C55CC" w14:textId="45F0EA96" w:rsidR="00667B5C" w:rsidRPr="00AD53F8" w:rsidRDefault="00667B5C" w:rsidP="003E5C35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AD53F8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F</w:t>
      </w:r>
      <w:r w:rsidR="002D25C0" w:rsidRPr="00AD53F8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ormazione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: </w:t>
      </w:r>
    </w:p>
    <w:p w14:paraId="6927B4AC" w14:textId="523D0242" w:rsidR="00667B5C" w:rsidRPr="00CB139A" w:rsidRDefault="002D25C0" w:rsidP="00CB139A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CB139A">
        <w:rPr>
          <w:color w:val="222222"/>
          <w:sz w:val="24"/>
          <w:szCs w:val="24"/>
          <w:shd w:val="clear" w:color="auto" w:fill="FFFFFF"/>
          <w:lang w:val="it-IT"/>
        </w:rPr>
        <w:t>sono stati mandati i progetti su formazione neo assunti. Non è stata poi fatta nessuna formazione che</w:t>
      </w:r>
      <w:r w:rsidR="00667B5C" w:rsidRPr="00CB139A">
        <w:rPr>
          <w:color w:val="222222"/>
          <w:sz w:val="24"/>
          <w:szCs w:val="24"/>
          <w:shd w:val="clear" w:color="auto" w:fill="FFFFFF"/>
          <w:lang w:val="it-IT"/>
        </w:rPr>
        <w:t>, invece,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è affidata ad ogni </w:t>
      </w:r>
      <w:r w:rsidR="00667B5C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singola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scuola. Sì </w:t>
      </w:r>
      <w:r w:rsidR="00667B5C" w:rsidRPr="00CB139A">
        <w:rPr>
          <w:color w:val="222222"/>
          <w:sz w:val="24"/>
          <w:szCs w:val="24"/>
          <w:shd w:val="clear" w:color="auto" w:fill="FFFFFF"/>
          <w:lang w:val="it-IT"/>
        </w:rPr>
        <w:t>possono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impostare diversamente implementando in modo diverso soprattutto l'aspetto della salesianit</w:t>
      </w:r>
      <w:r w:rsidR="00667B5C" w:rsidRPr="00CB139A">
        <w:rPr>
          <w:color w:val="222222"/>
          <w:sz w:val="24"/>
          <w:szCs w:val="24"/>
          <w:shd w:val="clear" w:color="auto" w:fill="FFFFFF"/>
          <w:lang w:val="it-IT"/>
        </w:rPr>
        <w:t>à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e del carisma che è un po' datato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0AE5306B" w14:textId="77777777" w:rsidR="00CB139A" w:rsidRDefault="00667B5C" w:rsidP="00667B5C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CB139A">
        <w:rPr>
          <w:color w:val="auto"/>
          <w:sz w:val="24"/>
          <w:szCs w:val="24"/>
          <w:lang w:val="it-IT"/>
        </w:rPr>
        <w:t xml:space="preserve">La 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condivisione delle buone pratiche </w:t>
      </w:r>
      <w:proofErr w:type="gramStart"/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>sì è trasformato</w:t>
      </w:r>
      <w:proofErr w:type="gramEnd"/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nei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>“M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>artedì delle buone prassi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>”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. Non c'è stata una grandissima affluenza ma si è creato dialogo tra i partecipanti e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un buon 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>scambio di idee.</w:t>
      </w:r>
    </w:p>
    <w:p w14:paraId="1D62177A" w14:textId="31E4537B" w:rsidR="00CB139A" w:rsidRPr="00CB139A" w:rsidRDefault="00667B5C" w:rsidP="00297424">
      <w:pPr>
        <w:pStyle w:val="Paragrafoelenco"/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CB139A">
        <w:rPr>
          <w:color w:val="222222"/>
          <w:sz w:val="24"/>
          <w:szCs w:val="24"/>
          <w:shd w:val="clear" w:color="auto" w:fill="FFFFFF"/>
          <w:lang w:val="it-IT"/>
        </w:rPr>
        <w:lastRenderedPageBreak/>
        <w:t>Quest’anno si cercherà di calend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>arizzare tutti gli incontri fin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da 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>settembre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in modo da sapere prima quali esperienze verranno presentate e f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>orse vale la pena ri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presentare l'iniziativa per evidenziare che le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>“buone prassi”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non hanno il marchio dell'esclusività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>,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ma servono per confronto, per conoscersi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 è bene esplicitare di nuovo l’obiettivo di questa esperienza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br/>
        <w:t>l'obiettivo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38BACD86" w14:textId="4F02A4B5" w:rsidR="00CB139A" w:rsidRPr="00CB139A" w:rsidRDefault="00CB139A" w:rsidP="00667B5C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shd w:val="clear" w:color="auto" w:fill="FFFFFF"/>
        </w:rPr>
      </w:pPr>
      <w:r w:rsidRPr="00CB139A">
        <w:rPr>
          <w:color w:val="auto"/>
          <w:sz w:val="24"/>
          <w:szCs w:val="24"/>
          <w:lang w:val="it-IT"/>
        </w:rPr>
        <w:t xml:space="preserve">Per le 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>figure di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 xml:space="preserve"> gestione è stato costruito il Q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uaderno n 2. </w:t>
      </w:r>
      <w:r w:rsidR="002D25C0" w:rsidRPr="00CB139A">
        <w:rPr>
          <w:color w:val="222222"/>
          <w:sz w:val="24"/>
          <w:szCs w:val="24"/>
          <w:shd w:val="clear" w:color="auto" w:fill="FFFFFF"/>
        </w:rPr>
        <w:t>A partire dal fascicolo nazionale si è implementato ogni verbo.</w:t>
      </w:r>
    </w:p>
    <w:p w14:paraId="3D46267E" w14:textId="50D455C0" w:rsidR="00CB139A" w:rsidRPr="00CB139A" w:rsidRDefault="002D25C0" w:rsidP="00CB139A">
      <w:pPr>
        <w:pStyle w:val="Paragrafoelenco"/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CB139A">
        <w:rPr>
          <w:color w:val="222222"/>
          <w:sz w:val="24"/>
          <w:szCs w:val="24"/>
          <w:shd w:val="clear" w:color="auto" w:fill="FFFFFF"/>
          <w:lang w:val="it-IT"/>
        </w:rPr>
        <w:t>Rimane il problema delle piccole scuole dell'infanzia dove la direttrice è la coordinatrice ma di fatto coordina il vice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036B32FD" w14:textId="33758760" w:rsidR="00CB139A" w:rsidRPr="00CB139A" w:rsidRDefault="002D25C0" w:rsidP="00CB139A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lang w:val="it-IT"/>
        </w:rPr>
      </w:pPr>
      <w:r w:rsidRPr="00CB139A">
        <w:rPr>
          <w:color w:val="222222"/>
          <w:sz w:val="24"/>
          <w:szCs w:val="24"/>
          <w:shd w:val="clear" w:color="auto" w:fill="FFFFFF"/>
          <w:lang w:val="it-IT"/>
        </w:rPr>
        <w:t>S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i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>era messo in cantiere un aggiornamento per il personale di segreteria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>,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ma poi è rimasto tutto fermo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15AE6A9E" w14:textId="3ED73CA0" w:rsidR="00CB139A" w:rsidRPr="00CB139A" w:rsidRDefault="002D25C0" w:rsidP="00297424">
      <w:pPr>
        <w:pStyle w:val="Paragrafoelenco"/>
        <w:jc w:val="both"/>
        <w:rPr>
          <w:color w:val="222222"/>
          <w:sz w:val="24"/>
          <w:szCs w:val="24"/>
          <w:lang w:val="it-IT"/>
        </w:rPr>
      </w:pPr>
      <w:r w:rsidRPr="00CB139A">
        <w:rPr>
          <w:color w:val="222222"/>
          <w:sz w:val="24"/>
          <w:szCs w:val="24"/>
          <w:shd w:val="clear" w:color="auto" w:fill="FFFFFF"/>
          <w:lang w:val="it-IT"/>
        </w:rPr>
        <w:t>Dal confronto nasce l'esigenza di qualcosa di specifico per questo ambito. Verrà predisposta un</w:t>
      </w:r>
      <w:r w:rsidR="00297424">
        <w:rPr>
          <w:color w:val="222222"/>
          <w:sz w:val="24"/>
          <w:szCs w:val="24"/>
          <w:shd w:val="clear" w:color="auto" w:fill="FFFFFF"/>
          <w:lang w:val="it-IT"/>
        </w:rPr>
        <w:t>a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scheda per raccogliere i dati nelle scuole e analizzarli per capire le esigenze delle scuole (scheda a settembre)</w:t>
      </w:r>
      <w:r w:rsidR="00CB139A" w:rsidRPr="00CB139A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61043007" w14:textId="77777777" w:rsidR="00CB139A" w:rsidRPr="00CB139A" w:rsidRDefault="00CB139A" w:rsidP="00CB139A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lang w:val="it-IT"/>
        </w:rPr>
      </w:pPr>
      <w:r w:rsidRPr="00CB139A">
        <w:rPr>
          <w:color w:val="222222"/>
          <w:sz w:val="24"/>
          <w:szCs w:val="24"/>
          <w:lang w:val="it-IT"/>
        </w:rPr>
        <w:t xml:space="preserve">Una gran parte della formazione è stata veicolata dalle 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assemblee e </w:t>
      </w:r>
      <w:r w:rsidRPr="00CB139A">
        <w:rPr>
          <w:color w:val="222222"/>
          <w:sz w:val="24"/>
          <w:szCs w:val="24"/>
          <w:shd w:val="clear" w:color="auto" w:fill="FFFFFF"/>
          <w:lang w:val="it-IT"/>
        </w:rPr>
        <w:t>dal</w:t>
      </w:r>
      <w:r w:rsidR="002D25C0" w:rsidRPr="00CB139A">
        <w:rPr>
          <w:color w:val="222222"/>
          <w:sz w:val="24"/>
          <w:szCs w:val="24"/>
          <w:shd w:val="clear" w:color="auto" w:fill="FFFFFF"/>
          <w:lang w:val="it-IT"/>
        </w:rPr>
        <w:t xml:space="preserve"> convegno.</w:t>
      </w:r>
    </w:p>
    <w:p w14:paraId="78B36E95" w14:textId="77CBF76D" w:rsidR="00CB139A" w:rsidRPr="00CB139A" w:rsidRDefault="00CB139A" w:rsidP="00CB139A">
      <w:pPr>
        <w:pStyle w:val="Paragrafoelenco"/>
        <w:numPr>
          <w:ilvl w:val="0"/>
          <w:numId w:val="6"/>
        </w:numPr>
        <w:jc w:val="both"/>
        <w:rPr>
          <w:color w:val="auto"/>
          <w:sz w:val="24"/>
          <w:szCs w:val="24"/>
          <w:shd w:val="clear" w:color="auto" w:fill="FFFFFF"/>
          <w:lang w:val="it-IT"/>
        </w:rPr>
      </w:pPr>
      <w:r w:rsidRPr="00CB139A">
        <w:rPr>
          <w:color w:val="auto"/>
          <w:sz w:val="24"/>
          <w:szCs w:val="24"/>
          <w:shd w:val="clear" w:color="auto" w:fill="FFFFFF"/>
          <w:lang w:val="it-IT"/>
        </w:rPr>
        <w:t>Un'idea per l’anno prossimo potrebbe essere di dare alcune linee per la compilazione del Rav Pdm e Ptof.</w:t>
      </w:r>
    </w:p>
    <w:p w14:paraId="173AED12" w14:textId="77777777" w:rsidR="00AD53F8" w:rsidRDefault="002D25C0" w:rsidP="00AD53F8">
      <w:pPr>
        <w:jc w:val="both"/>
        <w:rPr>
          <w:rFonts w:ascii="Times New Roman" w:hAnsi="Times New Roman" w:cs="Times New Roman"/>
          <w:color w:val="222222"/>
        </w:rPr>
      </w:pPr>
      <w:r w:rsidRPr="00AD53F8">
        <w:rPr>
          <w:rFonts w:ascii="Times New Roman" w:hAnsi="Times New Roman" w:cs="Times New Roman"/>
          <w:b/>
          <w:bCs/>
          <w:i/>
          <w:iCs/>
          <w:color w:val="222222"/>
          <w:u w:val="single"/>
          <w:shd w:val="clear" w:color="auto" w:fill="FFFFFF"/>
        </w:rPr>
        <w:t>Innovazione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: con 4 sottogruppi (apertura al digitale, all'Europa e</w:t>
      </w:r>
      <w:r w:rsidR="00CB139A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alla cittadinanza </w:t>
      </w:r>
      <w:r w:rsidR="00CB139A" w:rsidRPr="00AD53F8">
        <w:rPr>
          <w:rFonts w:ascii="Times New Roman" w:hAnsi="Times New Roman" w:cs="Times New Roman"/>
          <w:color w:val="222222"/>
          <w:shd w:val="clear" w:color="auto" w:fill="FFFFFF"/>
        </w:rPr>
        <w:t>mondiale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, service learning</w:t>
      </w:r>
      <w:r w:rsidR="00CB139A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 ed economia solidale e sostenibile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CB139A" w:rsidRPr="00AD53F8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1F4BBAF0" w14:textId="77777777" w:rsidR="00AD53F8" w:rsidRDefault="00CB139A" w:rsidP="00AD53F8">
      <w:pPr>
        <w:jc w:val="both"/>
        <w:rPr>
          <w:rFonts w:ascii="Times New Roman" w:hAnsi="Times New Roman" w:cs="Times New Roman"/>
          <w:color w:val="222222"/>
        </w:rPr>
      </w:pPr>
      <w:r w:rsidRPr="00AD53F8">
        <w:rPr>
          <w:rFonts w:ascii="Times New Roman" w:hAnsi="Times New Roman" w:cs="Times New Roman"/>
          <w:color w:val="222222"/>
          <w:shd w:val="clear" w:color="auto" w:fill="FFFFFF"/>
        </w:rPr>
        <w:t>- è andata i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>n porto la formazione Erasmus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 alla quale hanno aderito molte scuole;</w:t>
      </w:r>
    </w:p>
    <w:p w14:paraId="2E63BAD6" w14:textId="77777777" w:rsidR="00AD53F8" w:rsidRDefault="00AD53F8" w:rsidP="00AD53F8">
      <w:pPr>
        <w:jc w:val="both"/>
        <w:rPr>
          <w:rFonts w:ascii="Times New Roman" w:hAnsi="Times New Roman" w:cs="Times New Roman"/>
          <w:color w:val="222222"/>
        </w:rPr>
      </w:pP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- 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per l'economia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solidale e sostenibile 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lo spunto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è stato dato 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al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C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>onvegno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 ed è stato molto apprezzato dalle scuole;</w:t>
      </w:r>
    </w:p>
    <w:p w14:paraId="0F6F3F3A" w14:textId="77777777" w:rsidR="00AD53F8" w:rsidRDefault="00AD53F8" w:rsidP="00AD53F8">
      <w:pPr>
        <w:jc w:val="both"/>
        <w:rPr>
          <w:rFonts w:ascii="Times New Roman" w:hAnsi="Times New Roman" w:cs="Times New Roman"/>
          <w:color w:val="222222"/>
        </w:rPr>
      </w:pP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- 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>Il service learn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i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ng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è stato sposato da alcune scuole, ma la percezione è che si dovrebbe trovare qualche idea per 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promuoverlo 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perché ancora poco conosciuto (si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 xml:space="preserve"> potrebbero pensare piccoli video divulgativi, piccole pillole</w:t>
      </w:r>
      <w:r w:rsidRPr="00AD53F8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2D25C0" w:rsidRPr="00AD53F8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468EF785" w14:textId="08C510A1" w:rsidR="00AD53F8" w:rsidRPr="00DF57CD" w:rsidRDefault="00AD53F8" w:rsidP="00AD53F8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60B1787D" w14:textId="649E9433" w:rsidR="00AD53F8" w:rsidRDefault="00AD53F8" w:rsidP="00AD53F8">
      <w:pPr>
        <w:pStyle w:val="Paragrafoelenco"/>
        <w:numPr>
          <w:ilvl w:val="0"/>
          <w:numId w:val="5"/>
        </w:numPr>
        <w:ind w:left="0" w:firstLine="0"/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3802E3">
        <w:rPr>
          <w:color w:val="222222"/>
          <w:sz w:val="24"/>
          <w:szCs w:val="24"/>
          <w:shd w:val="clear" w:color="auto" w:fill="FFFFFF"/>
          <w:lang w:val="it-IT"/>
        </w:rPr>
        <w:t>Non essendo presente sr M</w:t>
      </w:r>
      <w:r>
        <w:rPr>
          <w:color w:val="222222"/>
          <w:sz w:val="24"/>
          <w:szCs w:val="24"/>
          <w:shd w:val="clear" w:color="auto" w:fill="FFFFFF"/>
          <w:lang w:val="it-IT"/>
        </w:rPr>
        <w:t>ariella, la trattazione del quinto punto all’odg viene rimandata al prossimo consiglio.</w:t>
      </w:r>
    </w:p>
    <w:p w14:paraId="32A8521A" w14:textId="77777777" w:rsidR="00AD53F8" w:rsidRPr="00DF57CD" w:rsidRDefault="00AD53F8" w:rsidP="00AD53F8">
      <w:pPr>
        <w:pStyle w:val="Paragrafoelenco"/>
        <w:ind w:left="0"/>
        <w:jc w:val="both"/>
        <w:rPr>
          <w:color w:val="222222"/>
          <w:shd w:val="clear" w:color="auto" w:fill="FFFFFF"/>
          <w:lang w:val="it-IT"/>
        </w:rPr>
      </w:pPr>
    </w:p>
    <w:p w14:paraId="1071AE8A" w14:textId="7873E2F2" w:rsidR="00AD53F8" w:rsidRPr="00AD53F8" w:rsidRDefault="00AD53F8" w:rsidP="00AD53F8">
      <w:pPr>
        <w:pStyle w:val="Paragrafoelenco"/>
        <w:numPr>
          <w:ilvl w:val="0"/>
          <w:numId w:val="5"/>
        </w:numPr>
        <w:ind w:left="0" w:firstLine="0"/>
        <w:jc w:val="both"/>
        <w:rPr>
          <w:color w:val="222222"/>
          <w:sz w:val="32"/>
          <w:szCs w:val="32"/>
          <w:shd w:val="clear" w:color="auto" w:fill="FFFFFF"/>
          <w:lang w:val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Sviluppare un agire integrato e aperto alle diverse realtà attraverso prassi caratterizzate dal pensare progettare insieme e valorizzare gli organismi e le esperienze già in atto: spirituali, formative, culturali, educative e di solidarietà.</w:t>
      </w:r>
    </w:p>
    <w:p w14:paraId="6B4596BF" w14:textId="77777777" w:rsidR="00AD53F8" w:rsidRPr="00297424" w:rsidRDefault="00AD53F8" w:rsidP="00AD53F8">
      <w:pPr>
        <w:pStyle w:val="Paragrafoelenco"/>
        <w:ind w:left="0"/>
        <w:jc w:val="both"/>
        <w:rPr>
          <w:color w:val="222222"/>
          <w:lang w:val="it-IT" w:eastAsia="it-IT"/>
        </w:rPr>
      </w:pPr>
    </w:p>
    <w:p w14:paraId="245EED18" w14:textId="77777777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i/>
          <w:iCs/>
          <w:color w:val="222222"/>
          <w:sz w:val="24"/>
          <w:szCs w:val="24"/>
          <w:shd w:val="clear" w:color="auto" w:fill="FFFFFF"/>
          <w:lang w:val="it-IT" w:eastAsia="it-IT"/>
        </w:rPr>
        <w:t>Linee di azione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 xml:space="preserve"> dell'anno prossimo</w:t>
      </w:r>
      <w:r>
        <w:rPr>
          <w:color w:val="222222"/>
          <w:sz w:val="24"/>
          <w:szCs w:val="24"/>
          <w:lang w:val="it-IT" w:eastAsia="it-IT"/>
        </w:rPr>
        <w:t>:</w:t>
      </w:r>
    </w:p>
    <w:p w14:paraId="2CA85D1C" w14:textId="227BF121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1) accompagnamento segreterie</w:t>
      </w:r>
      <w:r>
        <w:rPr>
          <w:color w:val="222222"/>
          <w:sz w:val="24"/>
          <w:szCs w:val="24"/>
          <w:shd w:val="clear" w:color="auto" w:fill="FFFFFF"/>
          <w:lang w:val="it-IT" w:eastAsia="it-IT"/>
        </w:rPr>
        <w:t>;</w:t>
      </w:r>
    </w:p>
    <w:p w14:paraId="7D4A9006" w14:textId="07DE5216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2) formazione coordinatori e docenti</w:t>
      </w:r>
      <w:r>
        <w:rPr>
          <w:color w:val="222222"/>
          <w:sz w:val="24"/>
          <w:szCs w:val="24"/>
          <w:shd w:val="clear" w:color="auto" w:fill="FFFFFF"/>
          <w:lang w:val="it-IT" w:eastAsia="it-IT"/>
        </w:rPr>
        <w:t>;</w:t>
      </w:r>
    </w:p>
    <w:p w14:paraId="73691C9F" w14:textId="76FFDA53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3) ecologia integrale (</w:t>
      </w:r>
      <w:proofErr w:type="gramStart"/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ed</w:t>
      </w:r>
      <w:proofErr w:type="gramEnd"/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 xml:space="preserve"> fede, service learning, seminario)</w:t>
      </w:r>
      <w:r>
        <w:rPr>
          <w:color w:val="222222"/>
          <w:sz w:val="24"/>
          <w:szCs w:val="24"/>
          <w:shd w:val="clear" w:color="auto" w:fill="FFFFFF"/>
          <w:lang w:val="it-IT" w:eastAsia="it-IT"/>
        </w:rPr>
        <w:t>;</w:t>
      </w:r>
    </w:p>
    <w:p w14:paraId="128F4871" w14:textId="77777777" w:rsidR="00AD53F8" w:rsidRPr="00297424" w:rsidRDefault="00AD53F8" w:rsidP="00AD53F8">
      <w:pPr>
        <w:pStyle w:val="Paragrafoelenco"/>
        <w:ind w:left="0"/>
        <w:jc w:val="both"/>
        <w:rPr>
          <w:color w:val="222222"/>
          <w:lang w:val="it-IT" w:eastAsia="it-IT"/>
        </w:rPr>
      </w:pPr>
    </w:p>
    <w:p w14:paraId="1DB4EF17" w14:textId="77777777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i/>
          <w:iCs/>
          <w:color w:val="222222"/>
          <w:sz w:val="24"/>
          <w:szCs w:val="24"/>
          <w:shd w:val="clear" w:color="auto" w:fill="FFFFFF"/>
          <w:lang w:val="it-IT" w:eastAsia="it-IT"/>
        </w:rPr>
        <w:t>Obiettivi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:</w:t>
      </w:r>
    </w:p>
    <w:p w14:paraId="604FC20D" w14:textId="10D6696F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1) passi verso l'ecologia integrale: per discernere, contemplare, testimoniare, servire e annunciare a scuola.</w:t>
      </w:r>
    </w:p>
    <w:p w14:paraId="2E27D45E" w14:textId="2B90CDA9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>
        <w:rPr>
          <w:color w:val="222222"/>
          <w:sz w:val="24"/>
          <w:szCs w:val="24"/>
          <w:shd w:val="clear" w:color="auto" w:fill="FFFFFF"/>
          <w:lang w:val="it-IT" w:eastAsia="it-IT"/>
        </w:rPr>
        <w:t>A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zioni concrete: seminario, service learning, coordinatori ed alla fede.</w:t>
      </w:r>
    </w:p>
    <w:p w14:paraId="6442882A" w14:textId="081F3C2B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2</w:t>
      </w:r>
      <w:r w:rsidR="00297424">
        <w:rPr>
          <w:color w:val="222222"/>
          <w:sz w:val="24"/>
          <w:szCs w:val="24"/>
          <w:shd w:val="clear" w:color="auto" w:fill="FFFFFF"/>
          <w:lang w:val="it-IT" w:eastAsia="it-IT"/>
        </w:rPr>
        <w:t>) tessere relazioni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 xml:space="preserve"> per una adeguata formazione.</w:t>
      </w:r>
    </w:p>
    <w:p w14:paraId="01FB28BE" w14:textId="316CE051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>
        <w:rPr>
          <w:color w:val="222222"/>
          <w:sz w:val="24"/>
          <w:szCs w:val="24"/>
          <w:shd w:val="clear" w:color="auto" w:fill="FFFFFF"/>
          <w:lang w:val="it-IT" w:eastAsia="it-IT"/>
        </w:rPr>
        <w:t>A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zioni concrete: neoassunti, segreteria, coordinatori laici, martedì buone prassi, inclusione.</w:t>
      </w:r>
    </w:p>
    <w:p w14:paraId="22AD9683" w14:textId="77777777" w:rsidR="00AD53F8" w:rsidRDefault="00AD53F8" w:rsidP="00AD53F8">
      <w:pPr>
        <w:pStyle w:val="Paragrafoelenco"/>
        <w:ind w:left="0"/>
        <w:jc w:val="both"/>
        <w:rPr>
          <w:color w:val="222222"/>
          <w:sz w:val="24"/>
          <w:szCs w:val="24"/>
          <w:lang w:val="it-IT" w:eastAsia="it-IT"/>
        </w:rPr>
      </w:pP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3) Comunicare bene il Bene.</w:t>
      </w:r>
    </w:p>
    <w:p w14:paraId="3155D411" w14:textId="19DE4C4F" w:rsidR="00AD53F8" w:rsidRDefault="00AD53F8" w:rsidP="00297424">
      <w:pPr>
        <w:pStyle w:val="Paragrafoelenco"/>
        <w:ind w:left="0"/>
        <w:jc w:val="both"/>
        <w:rPr>
          <w:color w:val="222222"/>
          <w:sz w:val="24"/>
          <w:szCs w:val="24"/>
          <w:shd w:val="clear" w:color="auto" w:fill="FFFFFF"/>
          <w:lang w:val="it-IT" w:eastAsia="it-IT"/>
        </w:rPr>
      </w:pPr>
      <w:r>
        <w:rPr>
          <w:color w:val="222222"/>
          <w:sz w:val="24"/>
          <w:szCs w:val="24"/>
          <w:shd w:val="clear" w:color="auto" w:fill="FFFFFF"/>
          <w:lang w:val="it-IT" w:eastAsia="it-IT"/>
        </w:rPr>
        <w:t>A</w:t>
      </w:r>
      <w:r w:rsidRPr="00AD53F8">
        <w:rPr>
          <w:color w:val="222222"/>
          <w:sz w:val="24"/>
          <w:szCs w:val="24"/>
          <w:shd w:val="clear" w:color="auto" w:fill="FFFFFF"/>
          <w:lang w:val="it-IT" w:eastAsia="it-IT"/>
        </w:rPr>
        <w:t>zioni concrete: comunicazione (commissiona nazionale della scuola).</w:t>
      </w:r>
    </w:p>
    <w:p w14:paraId="00223491" w14:textId="77777777" w:rsidR="00297424" w:rsidRPr="00297424" w:rsidRDefault="00297424" w:rsidP="00297424">
      <w:pPr>
        <w:pStyle w:val="Paragrafoelenco"/>
        <w:ind w:left="0"/>
        <w:jc w:val="both"/>
        <w:rPr>
          <w:color w:val="222222"/>
          <w:shd w:val="clear" w:color="auto" w:fill="FFFFFF"/>
          <w:lang w:val="it-IT"/>
        </w:rPr>
      </w:pPr>
    </w:p>
    <w:p w14:paraId="79E3B8E3" w14:textId="4873E4C5" w:rsidR="007002E0" w:rsidRPr="007002E0" w:rsidRDefault="002D25C0" w:rsidP="007002E0">
      <w:pPr>
        <w:pStyle w:val="Paragrafoelenco"/>
        <w:numPr>
          <w:ilvl w:val="0"/>
          <w:numId w:val="5"/>
        </w:numPr>
        <w:ind w:left="0" w:hanging="11"/>
        <w:jc w:val="both"/>
        <w:rPr>
          <w:color w:val="222222"/>
          <w:sz w:val="24"/>
          <w:szCs w:val="24"/>
          <w:lang w:val="it-IT"/>
        </w:rPr>
      </w:pPr>
      <w:r w:rsidRPr="007002E0">
        <w:rPr>
          <w:color w:val="222222"/>
          <w:sz w:val="24"/>
          <w:szCs w:val="24"/>
          <w:shd w:val="clear" w:color="auto" w:fill="FFFFFF"/>
          <w:lang w:val="it-IT"/>
        </w:rPr>
        <w:lastRenderedPageBreak/>
        <w:t>S</w:t>
      </w:r>
      <w:r w:rsidR="007002E0">
        <w:rPr>
          <w:color w:val="222222"/>
          <w:sz w:val="24"/>
          <w:szCs w:val="24"/>
          <w:shd w:val="clear" w:color="auto" w:fill="FFFFFF"/>
          <w:lang w:val="it-IT"/>
        </w:rPr>
        <w:t>i</w:t>
      </w:r>
      <w:r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 evidenzia</w:t>
      </w:r>
      <w:r w:rsidR="007002E0">
        <w:rPr>
          <w:color w:val="222222"/>
          <w:sz w:val="24"/>
          <w:szCs w:val="24"/>
          <w:shd w:val="clear" w:color="auto" w:fill="FFFFFF"/>
          <w:lang w:val="it-IT"/>
        </w:rPr>
        <w:t>:</w:t>
      </w:r>
    </w:p>
    <w:p w14:paraId="7796204D" w14:textId="4922498D" w:rsidR="007002E0" w:rsidRPr="009C2E2B" w:rsidRDefault="002D25C0" w:rsidP="009C2E2B">
      <w:pPr>
        <w:pStyle w:val="Paragrafoelenco"/>
        <w:numPr>
          <w:ilvl w:val="0"/>
          <w:numId w:val="6"/>
        </w:numPr>
        <w:jc w:val="both"/>
        <w:rPr>
          <w:color w:val="222222"/>
          <w:sz w:val="32"/>
          <w:szCs w:val="32"/>
          <w:lang w:val="it-IT"/>
        </w:rPr>
      </w:pPr>
      <w:r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 la necessità di avere formazione su temi specifici come gender, coppie omosessuali</w:t>
      </w:r>
      <w:r w:rsidR="007002E0">
        <w:rPr>
          <w:color w:val="222222"/>
          <w:sz w:val="24"/>
          <w:szCs w:val="24"/>
          <w:shd w:val="clear" w:color="auto" w:fill="FFFFFF"/>
          <w:lang w:val="it-IT"/>
        </w:rPr>
        <w:t>, a</w:t>
      </w:r>
      <w:r w:rsidRPr="007002E0">
        <w:rPr>
          <w:color w:val="222222"/>
          <w:sz w:val="24"/>
          <w:szCs w:val="24"/>
          <w:shd w:val="clear" w:color="auto" w:fill="FFFFFF"/>
          <w:lang w:val="it-IT"/>
        </w:rPr>
        <w:t>iutarci a riflettere per essere in grado di gestire la complessità.</w:t>
      </w:r>
      <w:r w:rsidR="009C2E2B">
        <w:rPr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Pr="009C2E2B">
        <w:rPr>
          <w:color w:val="222222"/>
          <w:sz w:val="24"/>
          <w:szCs w:val="24"/>
          <w:shd w:val="clear" w:color="auto" w:fill="FFFFFF"/>
          <w:lang w:val="it-IT"/>
        </w:rPr>
        <w:t>Ma forse questo è un tema che riguarda tutti l'educativo e non solo la scuola</w:t>
      </w:r>
      <w:r w:rsidR="007002E0" w:rsidRPr="009C2E2B"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698D9D1B" w14:textId="48DAAB2F" w:rsidR="007002E0" w:rsidRDefault="007002E0" w:rsidP="007002E0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lang w:val="it-IT"/>
        </w:rPr>
      </w:pPr>
      <w:r>
        <w:rPr>
          <w:color w:val="222222"/>
          <w:sz w:val="24"/>
          <w:szCs w:val="24"/>
          <w:shd w:val="clear" w:color="auto" w:fill="FFFFFF"/>
          <w:lang w:val="it-IT"/>
        </w:rPr>
        <w:t>La necessità di fare</w:t>
      </w:r>
      <w:r w:rsidR="002D25C0"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 più rete tra le scuole con il coinvolgimento del nazionale</w:t>
      </w:r>
      <w:r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720E119A" w14:textId="68F6AA5C" w:rsidR="007002E0" w:rsidRPr="007002E0" w:rsidRDefault="007002E0" w:rsidP="007002E0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lang w:val="it-IT"/>
        </w:rPr>
      </w:pPr>
      <w:r>
        <w:rPr>
          <w:color w:val="222222"/>
          <w:sz w:val="24"/>
          <w:szCs w:val="24"/>
          <w:lang w:val="it-IT"/>
        </w:rPr>
        <w:t xml:space="preserve">La necessità di fare qualcosa per le scuole anche relativamente alla </w:t>
      </w:r>
      <w:r w:rsidR="002D25C0"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parte documentale. </w:t>
      </w:r>
      <w:r>
        <w:rPr>
          <w:color w:val="222222"/>
          <w:sz w:val="24"/>
          <w:szCs w:val="24"/>
          <w:shd w:val="clear" w:color="auto" w:fill="FFFFFF"/>
          <w:lang w:val="it-IT"/>
        </w:rPr>
        <w:t>P</w:t>
      </w:r>
      <w:r w:rsidR="002D25C0" w:rsidRPr="007002E0">
        <w:rPr>
          <w:color w:val="222222"/>
          <w:sz w:val="24"/>
          <w:szCs w:val="24"/>
          <w:shd w:val="clear" w:color="auto" w:fill="FFFFFF"/>
          <w:lang w:val="it-IT"/>
        </w:rPr>
        <w:t>ensare qualcosa che accompagni le scuole nella vita quotidiana</w:t>
      </w:r>
      <w:r>
        <w:rPr>
          <w:color w:val="222222"/>
          <w:sz w:val="24"/>
          <w:szCs w:val="24"/>
          <w:shd w:val="clear" w:color="auto" w:fill="FFFFFF"/>
          <w:lang w:val="it-IT"/>
        </w:rPr>
        <w:t>;</w:t>
      </w:r>
    </w:p>
    <w:p w14:paraId="7252D19A" w14:textId="77777777" w:rsidR="007002E0" w:rsidRPr="009C2E2B" w:rsidRDefault="007002E0" w:rsidP="007002E0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>
        <w:rPr>
          <w:color w:val="222222"/>
          <w:sz w:val="24"/>
          <w:szCs w:val="24"/>
          <w:shd w:val="clear" w:color="auto" w:fill="FFFFFF"/>
          <w:lang w:val="it-IT"/>
        </w:rPr>
        <w:t>L’opportunità dei martedì delle buone prassi come occasione di formazione di neoassunti;</w:t>
      </w:r>
    </w:p>
    <w:p w14:paraId="15B1617C" w14:textId="4885C53B" w:rsidR="007A3AB4" w:rsidRPr="009C2E2B" w:rsidRDefault="007002E0" w:rsidP="009C2E2B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shd w:val="clear" w:color="auto" w:fill="FFFFFF"/>
          <w:lang w:val="it-IT"/>
        </w:rPr>
      </w:pPr>
      <w:r w:rsidRPr="009C2E2B">
        <w:rPr>
          <w:color w:val="222222"/>
          <w:sz w:val="24"/>
          <w:szCs w:val="24"/>
          <w:shd w:val="clear" w:color="auto" w:fill="FFFFFF"/>
          <w:lang w:val="it-IT"/>
        </w:rPr>
        <w:t xml:space="preserve">L’urgenza di accompagnare </w:t>
      </w:r>
      <w:r w:rsidR="002D25C0"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i coordinatori laici anche in itinere non solo </w:t>
      </w:r>
      <w:r>
        <w:rPr>
          <w:color w:val="222222"/>
          <w:sz w:val="24"/>
          <w:szCs w:val="24"/>
          <w:shd w:val="clear" w:color="auto" w:fill="FFFFFF"/>
          <w:lang w:val="it-IT"/>
        </w:rPr>
        <w:t>nella</w:t>
      </w:r>
      <w:r w:rsidR="002D25C0" w:rsidRPr="007002E0">
        <w:rPr>
          <w:color w:val="222222"/>
          <w:sz w:val="24"/>
          <w:szCs w:val="24"/>
          <w:shd w:val="clear" w:color="auto" w:fill="FFFFFF"/>
          <w:lang w:val="it-IT"/>
        </w:rPr>
        <w:t xml:space="preserve"> formazione iniziale</w:t>
      </w:r>
      <w:r w:rsidR="009C2E2B">
        <w:rPr>
          <w:color w:val="222222"/>
          <w:sz w:val="24"/>
          <w:szCs w:val="24"/>
          <w:shd w:val="clear" w:color="auto" w:fill="FFFFFF"/>
          <w:lang w:val="it-IT"/>
        </w:rPr>
        <w:t xml:space="preserve">. Elaborare criteri </w:t>
      </w:r>
      <w:r w:rsidR="009C2E2B" w:rsidRPr="009C2E2B">
        <w:rPr>
          <w:color w:val="222222"/>
          <w:sz w:val="24"/>
          <w:szCs w:val="24"/>
          <w:shd w:val="clear" w:color="auto" w:fill="FFFFFF"/>
          <w:lang w:val="it-IT"/>
        </w:rPr>
        <w:t>che possono aiutare nella scelta di un laico: carismatico, relazionale organizzativo e manageriale. Dove ci si accorge che prevalgono alcuni elementi bisogna compensare sugli altri. Fare un incontro dei coordinatori laici di tutta Italia per sentire le fatiche e le opportunità.</w:t>
      </w:r>
    </w:p>
    <w:p w14:paraId="39758380" w14:textId="77777777" w:rsidR="007A3AB4" w:rsidRDefault="007A3AB4" w:rsidP="007002E0">
      <w:pPr>
        <w:pStyle w:val="Paragrafoelenco"/>
        <w:numPr>
          <w:ilvl w:val="0"/>
          <w:numId w:val="6"/>
        </w:numPr>
        <w:jc w:val="both"/>
        <w:rPr>
          <w:color w:val="222222"/>
          <w:sz w:val="24"/>
          <w:szCs w:val="24"/>
          <w:lang w:val="it-IT"/>
        </w:rPr>
      </w:pPr>
      <w:r>
        <w:rPr>
          <w:color w:val="222222"/>
          <w:sz w:val="24"/>
          <w:szCs w:val="24"/>
          <w:shd w:val="clear" w:color="auto" w:fill="FFFFFF"/>
          <w:lang w:val="it-IT"/>
        </w:rPr>
        <w:t>L’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>impegno da prendere</w:t>
      </w:r>
      <w:r>
        <w:rPr>
          <w:color w:val="222222"/>
          <w:sz w:val="24"/>
          <w:szCs w:val="24"/>
          <w:shd w:val="clear" w:color="auto" w:fill="FFFFFF"/>
          <w:lang w:val="it-IT"/>
        </w:rPr>
        <w:t>,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 xml:space="preserve"> come direttivi regionali</w:t>
      </w:r>
      <w:r>
        <w:rPr>
          <w:color w:val="222222"/>
          <w:sz w:val="24"/>
          <w:szCs w:val="24"/>
          <w:shd w:val="clear" w:color="auto" w:fill="FFFFFF"/>
          <w:lang w:val="it-IT"/>
        </w:rPr>
        <w:t>,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 xml:space="preserve"> </w:t>
      </w:r>
      <w:r>
        <w:rPr>
          <w:color w:val="222222"/>
          <w:sz w:val="24"/>
          <w:szCs w:val="24"/>
          <w:shd w:val="clear" w:color="auto" w:fill="FFFFFF"/>
          <w:lang w:val="it-IT"/>
        </w:rPr>
        <w:t>e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 xml:space="preserve"> attraverso </w:t>
      </w:r>
      <w:r>
        <w:rPr>
          <w:color w:val="222222"/>
          <w:sz w:val="24"/>
          <w:szCs w:val="24"/>
          <w:shd w:val="clear" w:color="auto" w:fill="FFFFFF"/>
          <w:lang w:val="it-IT"/>
        </w:rPr>
        <w:t>la mediazione del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 xml:space="preserve">le scuole </w:t>
      </w:r>
      <w:r>
        <w:rPr>
          <w:color w:val="222222"/>
          <w:sz w:val="24"/>
          <w:szCs w:val="24"/>
          <w:shd w:val="clear" w:color="auto" w:fill="FFFFFF"/>
          <w:lang w:val="it-IT"/>
        </w:rPr>
        <w:t>di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 xml:space="preserve"> raccogliere i nomi di alcuni politici a cui far arrivare i comunicati dell'agorà della parità. in modo da portare avanti alcune istanze</w:t>
      </w:r>
      <w:r>
        <w:rPr>
          <w:color w:val="222222"/>
          <w:sz w:val="24"/>
          <w:szCs w:val="24"/>
          <w:shd w:val="clear" w:color="auto" w:fill="FFFFFF"/>
          <w:lang w:val="it-IT"/>
        </w:rPr>
        <w:t xml:space="preserve"> in modo più capillare</w:t>
      </w:r>
      <w:r w:rsidR="002D25C0" w:rsidRPr="007A3AB4">
        <w:rPr>
          <w:color w:val="222222"/>
          <w:sz w:val="24"/>
          <w:szCs w:val="24"/>
          <w:shd w:val="clear" w:color="auto" w:fill="FFFFFF"/>
          <w:lang w:val="it-IT"/>
        </w:rPr>
        <w:t>.</w:t>
      </w:r>
    </w:p>
    <w:p w14:paraId="1EDDA851" w14:textId="77777777" w:rsidR="007A3AB4" w:rsidRDefault="002D25C0" w:rsidP="007A3AB4">
      <w:pPr>
        <w:jc w:val="both"/>
        <w:rPr>
          <w:rFonts w:ascii="Times New Roman" w:hAnsi="Times New Roman" w:cs="Times New Roman"/>
          <w:color w:val="222222"/>
        </w:rPr>
      </w:pPr>
      <w:r w:rsidRPr="007A3AB4">
        <w:rPr>
          <w:rFonts w:ascii="Times New Roman" w:hAnsi="Times New Roman" w:cs="Times New Roman"/>
          <w:color w:val="222222"/>
          <w:shd w:val="clear" w:color="auto" w:fill="FFFFFF"/>
        </w:rPr>
        <w:t>ASSEMBLEA di OTTOBRE</w:t>
      </w:r>
    </w:p>
    <w:p w14:paraId="05246A44" w14:textId="77777777" w:rsidR="007A3AB4" w:rsidRDefault="002D25C0" w:rsidP="007A3AB4">
      <w:pPr>
        <w:jc w:val="both"/>
        <w:rPr>
          <w:rFonts w:ascii="Times New Roman" w:hAnsi="Times New Roman" w:cs="Times New Roman"/>
          <w:color w:val="222222"/>
        </w:rPr>
      </w:pPr>
      <w:r w:rsidRPr="007A3AB4">
        <w:rPr>
          <w:rFonts w:ascii="Times New Roman" w:hAnsi="Times New Roman" w:cs="Times New Roman"/>
          <w:color w:val="222222"/>
          <w:shd w:val="clear" w:color="auto" w:fill="FFFFFF"/>
        </w:rPr>
        <w:t>dalle 17 alle 18.30 online. Informazioni sulle linee dell'anno.</w:t>
      </w:r>
    </w:p>
    <w:p w14:paraId="00490AF3" w14:textId="77777777" w:rsidR="007A3AB4" w:rsidRPr="00DF57CD" w:rsidRDefault="007A3AB4" w:rsidP="007A3AB4">
      <w:pPr>
        <w:jc w:val="both"/>
        <w:rPr>
          <w:rFonts w:ascii="Times New Roman" w:hAnsi="Times New Roman" w:cs="Times New Roman"/>
          <w:color w:val="222222"/>
          <w:sz w:val="20"/>
          <w:szCs w:val="20"/>
        </w:rPr>
      </w:pPr>
    </w:p>
    <w:p w14:paraId="25D90F82" w14:textId="77777777" w:rsidR="007A3AB4" w:rsidRDefault="002D25C0" w:rsidP="007A3AB4">
      <w:pPr>
        <w:jc w:val="both"/>
        <w:rPr>
          <w:rFonts w:ascii="Times New Roman" w:hAnsi="Times New Roman" w:cs="Times New Roman"/>
          <w:color w:val="222222"/>
        </w:rPr>
      </w:pPr>
      <w:r w:rsidRPr="007A3AB4">
        <w:rPr>
          <w:rFonts w:ascii="Times New Roman" w:hAnsi="Times New Roman" w:cs="Times New Roman"/>
          <w:color w:val="222222"/>
          <w:shd w:val="clear" w:color="auto" w:fill="FFFFFF"/>
        </w:rPr>
        <w:t>CONVEGNO di MARZO</w:t>
      </w:r>
    </w:p>
    <w:p w14:paraId="62924312" w14:textId="77777777" w:rsidR="007A3AB4" w:rsidRDefault="002D25C0" w:rsidP="007A3AB4">
      <w:pPr>
        <w:jc w:val="both"/>
        <w:rPr>
          <w:rFonts w:ascii="Times New Roman" w:hAnsi="Times New Roman" w:cs="Times New Roman"/>
          <w:color w:val="222222"/>
        </w:rPr>
      </w:pPr>
      <w:r w:rsidRPr="007A3AB4">
        <w:rPr>
          <w:rFonts w:ascii="Times New Roman" w:hAnsi="Times New Roman" w:cs="Times New Roman"/>
          <w:color w:val="222222"/>
          <w:shd w:val="clear" w:color="auto" w:fill="FFFFFF"/>
        </w:rPr>
        <w:t>se si fa in presenza 31 e 1 aprile con sede in via Marghera e lasciare che ciascuno trovi la sua sistemazione per il pernottamento.</w:t>
      </w:r>
    </w:p>
    <w:p w14:paraId="2F129238" w14:textId="77777777" w:rsidR="007A3AB4" w:rsidRPr="00DF57CD" w:rsidRDefault="007A3AB4" w:rsidP="007A3AB4">
      <w:pPr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it-IT"/>
        </w:rPr>
      </w:pPr>
    </w:p>
    <w:p w14:paraId="15386AC3" w14:textId="10FE57CD" w:rsidR="007A3AB4" w:rsidRDefault="007A3AB4" w:rsidP="007A3AB4">
      <w:pPr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  <w:t>Titolo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: L</w:t>
      </w: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o sguardo oltre il presente</w:t>
      </w:r>
      <w:r w:rsidRPr="007A3AB4">
        <w:rPr>
          <w:rFonts w:ascii="Times New Roman" w:eastAsia="Times New Roman" w:hAnsi="Times New Roman" w:cs="Times New Roman"/>
          <w:color w:val="222222"/>
          <w:lang w:eastAsia="it-IT"/>
        </w:rPr>
        <w:br/>
      </w:r>
      <w:r w:rsidRPr="007A3AB4"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  <w:t>Sottotitolo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 xml:space="preserve">: </w:t>
      </w:r>
      <w:r w:rsidR="0029742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"T</w:t>
      </w: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utto ci serve per acquistare la vera felicità" MM</w:t>
      </w:r>
    </w:p>
    <w:p w14:paraId="6A9A3CCC" w14:textId="77777777" w:rsidR="007A3AB4" w:rsidRPr="00DF57CD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it-IT"/>
        </w:rPr>
      </w:pPr>
    </w:p>
    <w:p w14:paraId="1BE17953" w14:textId="6EBB89D1" w:rsidR="007A3AB4" w:rsidRPr="009C2E2B" w:rsidRDefault="007A3AB4" w:rsidP="007A3AB4">
      <w:pPr>
        <w:jc w:val="both"/>
        <w:rPr>
          <w:rFonts w:ascii="Times New Roman" w:eastAsia="Times New Roman" w:hAnsi="Times New Roman" w:cs="Times New Roman"/>
          <w:smallCaps/>
          <w:color w:val="222222"/>
          <w:lang w:eastAsia="it-IT"/>
        </w:rPr>
      </w:pPr>
      <w:r w:rsidRPr="009C2E2B"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  <w:t xml:space="preserve">Obiettivo del Convegno: </w:t>
      </w:r>
    </w:p>
    <w:p w14:paraId="5DC138BB" w14:textId="327735A4" w:rsidR="007A3AB4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Gli insegnanti sanno ascoltare la melodia del futuro e piantare alberi alla cui ombra non si siederanno mai.</w:t>
      </w:r>
      <w:r>
        <w:rPr>
          <w:rFonts w:ascii="Times New Roman" w:eastAsia="Times New Roman" w:hAnsi="Times New Roman" w:cs="Times New Roman"/>
          <w:color w:val="222222"/>
          <w:lang w:eastAsia="it-IT"/>
        </w:rPr>
        <w:t xml:space="preserve"> </w:t>
      </w: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R.</w:t>
      </w:r>
      <w:r w:rsidR="00920F2E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 xml:space="preserve"> </w:t>
      </w: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Alves</w:t>
      </w:r>
    </w:p>
    <w:p w14:paraId="03BB09FF" w14:textId="77777777" w:rsidR="007A3AB4" w:rsidRPr="00DF57CD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it-IT"/>
        </w:rPr>
      </w:pPr>
    </w:p>
    <w:p w14:paraId="70156DDE" w14:textId="14104E44" w:rsidR="007A3AB4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Riscopri</w:t>
      </w:r>
      <w:r w:rsidR="0029742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re le origini educative di don Bosco e di Madre Mazzarello</w:t>
      </w: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.</w:t>
      </w:r>
    </w:p>
    <w:p w14:paraId="1BD26509" w14:textId="46228FD1" w:rsidR="007A3AB4" w:rsidRDefault="0029742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Trovare</w:t>
      </w:r>
      <w:r w:rsidR="007A3AB4"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 xml:space="preserve"> modalità e strategie per attraversare le paure e le difficoltà di oggi.</w:t>
      </w:r>
    </w:p>
    <w:p w14:paraId="2A3357BF" w14:textId="77777777" w:rsidR="007A3AB4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Coltivare semi di speranza per essere felici.</w:t>
      </w:r>
    </w:p>
    <w:p w14:paraId="530E82C4" w14:textId="77777777" w:rsidR="007A3AB4" w:rsidRPr="00DF57CD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it-IT"/>
        </w:rPr>
      </w:pPr>
    </w:p>
    <w:p w14:paraId="44DE0A50" w14:textId="0339A1B2" w:rsidR="009C2E2B" w:rsidRPr="009C2E2B" w:rsidRDefault="007A3AB4" w:rsidP="007A3AB4">
      <w:pPr>
        <w:jc w:val="both"/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</w:pPr>
      <w:r w:rsidRPr="009C2E2B"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  <w:t>Struttura</w:t>
      </w:r>
      <w:r w:rsidR="009C2E2B">
        <w:rPr>
          <w:rFonts w:ascii="Times New Roman" w:eastAsia="Times New Roman" w:hAnsi="Times New Roman" w:cs="Times New Roman"/>
          <w:smallCaps/>
          <w:color w:val="222222"/>
          <w:shd w:val="clear" w:color="auto" w:fill="FFFFFF"/>
          <w:lang w:eastAsia="it-IT"/>
        </w:rPr>
        <w:t>:</w:t>
      </w:r>
    </w:p>
    <w:p w14:paraId="00346CDA" w14:textId="77777777" w:rsidR="009C2E2B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Intervista doppia.</w:t>
      </w:r>
    </w:p>
    <w:p w14:paraId="34AD814F" w14:textId="77777777" w:rsidR="009C2E2B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Video lancio.</w:t>
      </w:r>
    </w:p>
    <w:p w14:paraId="28765742" w14:textId="77777777" w:rsidR="009C2E2B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Tempo di lettura delle strategie già messe in atto.</w:t>
      </w:r>
    </w:p>
    <w:p w14:paraId="530F0B84" w14:textId="77777777" w:rsidR="009C2E2B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Giovanni Scifoni.</w:t>
      </w:r>
    </w:p>
    <w:p w14:paraId="40AB65D9" w14:textId="5DDBC485" w:rsidR="007A3AB4" w:rsidRPr="007A3AB4" w:rsidRDefault="007A3AB4" w:rsidP="007A3AB4">
      <w:pPr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  <w:r w:rsidRPr="007A3AB4">
        <w:rPr>
          <w:rFonts w:ascii="Times New Roman" w:eastAsia="Times New Roman" w:hAnsi="Times New Roman" w:cs="Times New Roman"/>
          <w:color w:val="222222"/>
          <w:shd w:val="clear" w:color="auto" w:fill="FFFFFF"/>
          <w:lang w:eastAsia="it-IT"/>
        </w:rPr>
        <w:t>Tenere con conto che a marzo sarà già quasi finito l'anno cerchiamo di non essere anacronisti.</w:t>
      </w:r>
    </w:p>
    <w:p w14:paraId="1D0E0CF5" w14:textId="37AA12C2" w:rsidR="007A3AB4" w:rsidRDefault="007A3AB4" w:rsidP="002D25C0">
      <w:pPr>
        <w:rPr>
          <w:rFonts w:ascii="Arial" w:eastAsia="Times New Roman" w:hAnsi="Arial" w:cs="Arial"/>
          <w:color w:val="222222"/>
          <w:lang w:eastAsia="it-IT"/>
        </w:rPr>
      </w:pPr>
    </w:p>
    <w:p w14:paraId="129E6263" w14:textId="6C0E192B" w:rsidR="009C2E2B" w:rsidRPr="009C2E2B" w:rsidRDefault="009C2E2B" w:rsidP="009C2E2B">
      <w:pPr>
        <w:pStyle w:val="Paragrafoelenco"/>
        <w:numPr>
          <w:ilvl w:val="0"/>
          <w:numId w:val="5"/>
        </w:numPr>
        <w:ind w:left="0" w:firstLine="0"/>
        <w:rPr>
          <w:rFonts w:ascii="Arial" w:hAnsi="Arial" w:cs="Arial"/>
          <w:color w:val="222222"/>
          <w:sz w:val="22"/>
          <w:szCs w:val="22"/>
          <w:lang w:val="it-IT" w:eastAsia="it-IT"/>
        </w:rPr>
      </w:pPr>
      <w:r>
        <w:rPr>
          <w:color w:val="222222"/>
          <w:sz w:val="22"/>
          <w:szCs w:val="22"/>
          <w:shd w:val="clear" w:color="auto" w:fill="FFFFFF"/>
          <w:lang w:val="it-IT" w:eastAsia="it-IT"/>
        </w:rPr>
        <w:t xml:space="preserve">La revisione del calendario e alcune modifiche sono state fatte nel corso della trattazione del punto 6 e 7 all’odg. </w:t>
      </w:r>
    </w:p>
    <w:p w14:paraId="7215C431" w14:textId="0F24DBB3" w:rsidR="00BA3AC8" w:rsidRDefault="009C2E2B" w:rsidP="002E1A65">
      <w:pPr>
        <w:jc w:val="both"/>
        <w:rPr>
          <w:rFonts w:ascii="Times New Roman" w:hAnsi="Times New Roman" w:cs="Times New Roman"/>
        </w:rPr>
      </w:pPr>
      <w:r w:rsidRPr="009C2E2B">
        <w:rPr>
          <w:rFonts w:ascii="Times New Roman" w:hAnsi="Times New Roman" w:cs="Times New Roman"/>
        </w:rPr>
        <w:t>Non essendoci altr</w:t>
      </w:r>
      <w:r>
        <w:rPr>
          <w:rFonts w:ascii="Times New Roman" w:hAnsi="Times New Roman" w:cs="Times New Roman"/>
        </w:rPr>
        <w:t>i interventi l</w:t>
      </w:r>
      <w:r w:rsidR="0003018B">
        <w:rPr>
          <w:rFonts w:ascii="Times New Roman" w:hAnsi="Times New Roman" w:cs="Times New Roman"/>
        </w:rPr>
        <w:t>’incontro si chiude alle ore 1</w:t>
      </w:r>
      <w:r w:rsidR="002D25C0">
        <w:rPr>
          <w:rFonts w:ascii="Times New Roman" w:hAnsi="Times New Roman" w:cs="Times New Roman"/>
        </w:rPr>
        <w:t>2</w:t>
      </w:r>
      <w:r w:rsidR="000301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</w:t>
      </w:r>
      <w:r w:rsidR="002D25C0">
        <w:rPr>
          <w:rFonts w:ascii="Times New Roman" w:hAnsi="Times New Roman" w:cs="Times New Roman"/>
        </w:rPr>
        <w:t xml:space="preserve"> del 3 luglio 2022</w:t>
      </w:r>
      <w:r w:rsidR="0003018B">
        <w:rPr>
          <w:rFonts w:ascii="Times New Roman" w:hAnsi="Times New Roman" w:cs="Times New Roman"/>
        </w:rPr>
        <w:t xml:space="preserve">. </w:t>
      </w:r>
    </w:p>
    <w:p w14:paraId="29295A3A" w14:textId="77777777" w:rsidR="00920F2E" w:rsidRDefault="00920F2E" w:rsidP="002E1A65">
      <w:pPr>
        <w:jc w:val="both"/>
        <w:rPr>
          <w:rFonts w:ascii="Times New Roman" w:hAnsi="Times New Roman" w:cs="Times New Roman"/>
        </w:rPr>
      </w:pPr>
    </w:p>
    <w:p w14:paraId="4D003E5A" w14:textId="3216A0F3" w:rsidR="0003018B" w:rsidRPr="00EA5494" w:rsidRDefault="0003018B" w:rsidP="00920F2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Segreteria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 Presidente</w:t>
      </w:r>
      <w:bookmarkEnd w:id="0"/>
    </w:p>
    <w:sectPr w:rsidR="0003018B" w:rsidRPr="00EA5494" w:rsidSect="00E76FEF">
      <w:headerReference w:type="default" r:id="rId7"/>
      <w:pgSz w:w="11900" w:h="16840"/>
      <w:pgMar w:top="1417" w:right="1134" w:bottom="1134" w:left="1134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74AF9" w14:textId="77777777" w:rsidR="00CC24A3" w:rsidRDefault="00CC24A3" w:rsidP="00E76FEF">
      <w:r>
        <w:separator/>
      </w:r>
    </w:p>
  </w:endnote>
  <w:endnote w:type="continuationSeparator" w:id="0">
    <w:p w14:paraId="52FFFC12" w14:textId="77777777" w:rsidR="00CC24A3" w:rsidRDefault="00CC24A3" w:rsidP="00E7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7323E" w14:textId="77777777" w:rsidR="00CC24A3" w:rsidRDefault="00CC24A3" w:rsidP="00E76FEF">
      <w:r>
        <w:separator/>
      </w:r>
    </w:p>
  </w:footnote>
  <w:footnote w:type="continuationSeparator" w:id="0">
    <w:p w14:paraId="5C122C26" w14:textId="77777777" w:rsidR="00CC24A3" w:rsidRDefault="00CC24A3" w:rsidP="00E7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FE207" w14:textId="309EC475" w:rsidR="00E76FEF" w:rsidRPr="00E76FEF" w:rsidRDefault="00E76FEF" w:rsidP="00E76FEF">
    <w:pPr>
      <w:pStyle w:val="Intestazione"/>
      <w:rPr>
        <w:i/>
        <w:sz w:val="20"/>
        <w:szCs w:val="20"/>
      </w:rPr>
    </w:pPr>
    <w:r w:rsidRPr="00E76FEF">
      <w:rPr>
        <w:i/>
        <w:noProof/>
        <w:sz w:val="20"/>
        <w:szCs w:val="20"/>
        <w:lang w:eastAsia="it-IT"/>
      </w:rPr>
      <w:drawing>
        <wp:anchor distT="0" distB="0" distL="114300" distR="114300" simplePos="0" relativeHeight="251658240" behindDoc="1" locked="0" layoutInCell="1" allowOverlap="1" wp14:anchorId="7CC1BCC7" wp14:editId="15E29703">
          <wp:simplePos x="0" y="0"/>
          <wp:positionH relativeFrom="column">
            <wp:posOffset>5042535</wp:posOffset>
          </wp:positionH>
          <wp:positionV relativeFrom="paragraph">
            <wp:posOffset>-424815</wp:posOffset>
          </wp:positionV>
          <wp:extent cx="1333500" cy="688974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2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688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6FEF">
      <w:rPr>
        <w:i/>
        <w:sz w:val="20"/>
        <w:szCs w:val="20"/>
      </w:rPr>
      <w:t xml:space="preserve">Verbale </w:t>
    </w:r>
    <w:r w:rsidR="000504B4">
      <w:rPr>
        <w:i/>
        <w:sz w:val="20"/>
        <w:szCs w:val="20"/>
      </w:rPr>
      <w:t>1-3</w:t>
    </w:r>
    <w:r w:rsidRPr="00E76FEF">
      <w:rPr>
        <w:i/>
        <w:sz w:val="20"/>
        <w:szCs w:val="20"/>
      </w:rPr>
      <w:t>/</w:t>
    </w:r>
    <w:r w:rsidR="000504B4">
      <w:rPr>
        <w:i/>
        <w:sz w:val="20"/>
        <w:szCs w:val="20"/>
      </w:rPr>
      <w:t>07</w:t>
    </w:r>
    <w:r w:rsidRPr="00E76FEF">
      <w:rPr>
        <w:i/>
        <w:sz w:val="20"/>
        <w:szCs w:val="20"/>
      </w:rPr>
      <w:t>/202</w:t>
    </w:r>
    <w:r w:rsidR="000504B4">
      <w:rPr>
        <w:i/>
        <w:sz w:val="20"/>
        <w:szCs w:val="20"/>
      </w:rPr>
      <w:t>2</w:t>
    </w:r>
  </w:p>
  <w:p w14:paraId="0DE1A089" w14:textId="77777777" w:rsidR="00E76FEF" w:rsidRDefault="00E76F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224FF"/>
    <w:multiLevelType w:val="hybridMultilevel"/>
    <w:tmpl w:val="D6D063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D3372"/>
    <w:multiLevelType w:val="hybridMultilevel"/>
    <w:tmpl w:val="69E018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34FDA"/>
    <w:multiLevelType w:val="hybridMultilevel"/>
    <w:tmpl w:val="A69C6004"/>
    <w:lvl w:ilvl="0" w:tplc="E0BAF6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F17C9"/>
    <w:multiLevelType w:val="hybridMultilevel"/>
    <w:tmpl w:val="1B5032B2"/>
    <w:lvl w:ilvl="0" w:tplc="4B3EF54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C0C32"/>
    <w:multiLevelType w:val="hybridMultilevel"/>
    <w:tmpl w:val="AF8C08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103AE"/>
    <w:multiLevelType w:val="hybridMultilevel"/>
    <w:tmpl w:val="A33E3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F73E4"/>
    <w:multiLevelType w:val="hybridMultilevel"/>
    <w:tmpl w:val="26D2D0B0"/>
    <w:lvl w:ilvl="0" w:tplc="62CA6C1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69"/>
    <w:rsid w:val="00006341"/>
    <w:rsid w:val="0003018B"/>
    <w:rsid w:val="000504B4"/>
    <w:rsid w:val="000C6B3E"/>
    <w:rsid w:val="000E7EEA"/>
    <w:rsid w:val="00155520"/>
    <w:rsid w:val="001600CC"/>
    <w:rsid w:val="001F4FEA"/>
    <w:rsid w:val="00297424"/>
    <w:rsid w:val="002B5FF7"/>
    <w:rsid w:val="002C4C93"/>
    <w:rsid w:val="002D25C0"/>
    <w:rsid w:val="002E1A65"/>
    <w:rsid w:val="0032448B"/>
    <w:rsid w:val="00324D02"/>
    <w:rsid w:val="00327A21"/>
    <w:rsid w:val="003802E3"/>
    <w:rsid w:val="00393D0C"/>
    <w:rsid w:val="00395264"/>
    <w:rsid w:val="003E5C35"/>
    <w:rsid w:val="00434041"/>
    <w:rsid w:val="00457FF1"/>
    <w:rsid w:val="00461996"/>
    <w:rsid w:val="00473622"/>
    <w:rsid w:val="0047400C"/>
    <w:rsid w:val="00482CEE"/>
    <w:rsid w:val="00484956"/>
    <w:rsid w:val="004A12D1"/>
    <w:rsid w:val="00585761"/>
    <w:rsid w:val="0064201A"/>
    <w:rsid w:val="00667B5C"/>
    <w:rsid w:val="00692523"/>
    <w:rsid w:val="00692F19"/>
    <w:rsid w:val="007002E0"/>
    <w:rsid w:val="0071497E"/>
    <w:rsid w:val="00726AF4"/>
    <w:rsid w:val="00750B69"/>
    <w:rsid w:val="007548EB"/>
    <w:rsid w:val="00766B9C"/>
    <w:rsid w:val="007A308F"/>
    <w:rsid w:val="007A3AB4"/>
    <w:rsid w:val="00815806"/>
    <w:rsid w:val="0089623E"/>
    <w:rsid w:val="008A6647"/>
    <w:rsid w:val="008B7C0A"/>
    <w:rsid w:val="0091411B"/>
    <w:rsid w:val="00920F2E"/>
    <w:rsid w:val="009477F1"/>
    <w:rsid w:val="00987CC6"/>
    <w:rsid w:val="009C2E2B"/>
    <w:rsid w:val="009E2541"/>
    <w:rsid w:val="00A13526"/>
    <w:rsid w:val="00AD1DFE"/>
    <w:rsid w:val="00AD53F8"/>
    <w:rsid w:val="00BA3AC8"/>
    <w:rsid w:val="00BA6E5D"/>
    <w:rsid w:val="00BB069C"/>
    <w:rsid w:val="00C67C5E"/>
    <w:rsid w:val="00CA359D"/>
    <w:rsid w:val="00CB139A"/>
    <w:rsid w:val="00CC24A3"/>
    <w:rsid w:val="00CD4ABF"/>
    <w:rsid w:val="00D55853"/>
    <w:rsid w:val="00DF57CD"/>
    <w:rsid w:val="00E643E5"/>
    <w:rsid w:val="00E76FEF"/>
    <w:rsid w:val="00E97F20"/>
    <w:rsid w:val="00EA5494"/>
    <w:rsid w:val="00FB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1D022"/>
  <w15:chartTrackingRefBased/>
  <w15:docId w15:val="{3D88437F-5456-E34D-A7AC-0402649C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qFormat/>
    <w:rsid w:val="00EA5494"/>
    <w:pPr>
      <w:keepNext/>
      <w:autoSpaceDE w:val="0"/>
      <w:autoSpaceDN w:val="0"/>
      <w:outlineLvl w:val="4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7362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uiPriority w:val="34"/>
    <w:qFormat/>
    <w:rsid w:val="00BA3AC8"/>
    <w:pPr>
      <w:spacing w:after="180" w:line="268" w:lineRule="auto"/>
      <w:ind w:left="720"/>
      <w:contextualSpacing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character" w:customStyle="1" w:styleId="Titolo5Carattere">
    <w:name w:val="Titolo 5 Carattere"/>
    <w:basedOn w:val="Carpredefinitoparagrafo"/>
    <w:link w:val="Titolo5"/>
    <w:rsid w:val="00EA5494"/>
    <w:rPr>
      <w:rFonts w:ascii="Times New Roman" w:eastAsia="Times New Roman" w:hAnsi="Times New Roman" w:cs="Times New Roman"/>
      <w:b/>
      <w:bCs/>
      <w:lang w:eastAsia="it-IT"/>
    </w:rPr>
  </w:style>
  <w:style w:type="paragraph" w:styleId="Corpotesto">
    <w:name w:val="Body Text"/>
    <w:aliases w:val="Corpo del testo,ATitolo2"/>
    <w:basedOn w:val="Normale"/>
    <w:link w:val="CorpotestoCarattere1"/>
    <w:uiPriority w:val="1"/>
    <w:qFormat/>
    <w:rsid w:val="00EA5494"/>
    <w:rPr>
      <w:rFonts w:ascii="CG Times" w:eastAsia="Times New Roman" w:hAnsi="CG Times" w:cs="Times New Roman"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EA5494"/>
  </w:style>
  <w:style w:type="character" w:customStyle="1" w:styleId="CorpotestoCarattere1">
    <w:name w:val="Corpo testo Carattere1"/>
    <w:aliases w:val="Corpo del testo Carattere,ATitolo2 Carattere"/>
    <w:link w:val="Corpotesto"/>
    <w:uiPriority w:val="1"/>
    <w:rsid w:val="00EA5494"/>
    <w:rPr>
      <w:rFonts w:ascii="CG Times" w:eastAsia="Times New Roman" w:hAnsi="CG Times" w:cs="Times New Roman"/>
      <w:color w:val="000000"/>
      <w:szCs w:val="20"/>
      <w:lang w:eastAsia="it-IT"/>
    </w:rPr>
  </w:style>
  <w:style w:type="paragraph" w:customStyle="1" w:styleId="1">
    <w:name w:val="1"/>
    <w:basedOn w:val="Normale"/>
    <w:next w:val="Corpotesto"/>
    <w:rsid w:val="00EA5494"/>
    <w:pPr>
      <w:spacing w:after="120"/>
    </w:pPr>
    <w:rPr>
      <w:rFonts w:ascii="Times New Roman" w:eastAsia="Times New Roman" w:hAnsi="Times New Roman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E76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6FEF"/>
  </w:style>
  <w:style w:type="paragraph" w:styleId="Pidipagina">
    <w:name w:val="footer"/>
    <w:basedOn w:val="Normale"/>
    <w:link w:val="PidipaginaCarattere"/>
    <w:uiPriority w:val="99"/>
    <w:unhideWhenUsed/>
    <w:rsid w:val="00E76F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6FEF"/>
  </w:style>
  <w:style w:type="paragraph" w:customStyle="1" w:styleId="Indirizzo">
    <w:name w:val="Indirizzo"/>
    <w:rsid w:val="00E76FEF"/>
    <w:pPr>
      <w:spacing w:line="268" w:lineRule="auto"/>
      <w:jc w:val="center"/>
    </w:pPr>
    <w:rPr>
      <w:rFonts w:ascii="Arial" w:eastAsia="Times New Roman" w:hAnsi="Arial" w:cs="Arial"/>
      <w:kern w:val="28"/>
      <w:sz w:val="16"/>
      <w:szCs w:val="16"/>
      <w:lang w:val="en-US" w:bidi="en-US"/>
    </w:rPr>
  </w:style>
  <w:style w:type="character" w:styleId="Collegamentoipertestuale">
    <w:name w:val="Hyperlink"/>
    <w:basedOn w:val="Carpredefinitoparagrafo"/>
    <w:unhideWhenUsed/>
    <w:rsid w:val="00E76F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eugeniobognanni@virgilio.it</dc:creator>
  <cp:keywords/>
  <dc:description/>
  <cp:lastModifiedBy>coordinamento@ciofs-scuola.org</cp:lastModifiedBy>
  <cp:revision>3</cp:revision>
  <dcterms:created xsi:type="dcterms:W3CDTF">2022-09-19T13:17:00Z</dcterms:created>
  <dcterms:modified xsi:type="dcterms:W3CDTF">2022-09-29T16:09:00Z</dcterms:modified>
</cp:coreProperties>
</file>